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7A0" w:rsidRPr="00CB37A0" w:rsidRDefault="00CB37A0" w:rsidP="00F568D7">
      <w:pPr>
        <w:autoSpaceDE w:val="0"/>
        <w:autoSpaceDN w:val="0"/>
        <w:adjustRightInd w:val="0"/>
        <w:spacing w:beforeLines="25" w:before="60" w:afterLines="25"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24E7" w:rsidRPr="004224E7" w:rsidRDefault="005641C5" w:rsidP="004224E7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53456C" w:rsidRDefault="0053456C" w:rsidP="00CB37A0">
      <w:pPr>
        <w:jc w:val="center"/>
        <w:rPr>
          <w:b/>
        </w:rPr>
      </w:pPr>
    </w:p>
    <w:p w:rsidR="0053456C" w:rsidRDefault="0053456C" w:rsidP="00CB37A0">
      <w:pPr>
        <w:jc w:val="center"/>
        <w:rPr>
          <w:b/>
        </w:rPr>
      </w:pPr>
    </w:p>
    <w:p w:rsidR="0053456C" w:rsidRDefault="0053456C" w:rsidP="00CB37A0">
      <w:pPr>
        <w:jc w:val="center"/>
        <w:rPr>
          <w:b/>
        </w:rPr>
      </w:pPr>
    </w:p>
    <w:p w:rsidR="0053456C" w:rsidRPr="00A61DD7" w:rsidRDefault="0053456C" w:rsidP="00CB37A0">
      <w:pPr>
        <w:jc w:val="center"/>
        <w:rPr>
          <w:b/>
        </w:rPr>
      </w:pPr>
    </w:p>
    <w:p w:rsidR="0053456C" w:rsidRPr="00AA11B6" w:rsidRDefault="0053456C" w:rsidP="0053456C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A11B6">
        <w:rPr>
          <w:rFonts w:ascii="Times New Roman" w:eastAsiaTheme="minorHAnsi" w:hAnsi="Times New Roman"/>
          <w:b/>
          <w:sz w:val="24"/>
          <w:szCs w:val="24"/>
        </w:rPr>
        <w:t>Содержание</w:t>
      </w:r>
    </w:p>
    <w:tbl>
      <w:tblPr>
        <w:tblStyle w:val="10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1417"/>
      </w:tblGrid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№п/п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Страница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autoSpaceDE w:val="0"/>
              <w:autoSpaceDN w:val="0"/>
              <w:adjustRightInd w:val="0"/>
              <w:ind w:right="1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A11B6">
              <w:rPr>
                <w:rFonts w:ascii="Times New Roman" w:eastAsia="Times New Roman" w:hAnsi="Times New Roman"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417" w:type="dxa"/>
          </w:tcPr>
          <w:p w:rsidR="00097350" w:rsidRPr="00AA11B6" w:rsidRDefault="00097350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autoSpaceDE w:val="0"/>
              <w:autoSpaceDN w:val="0"/>
              <w:adjustRightInd w:val="0"/>
              <w:ind w:right="1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A11B6">
              <w:rPr>
                <w:rFonts w:ascii="Times New Roman" w:eastAsia="Times New Roman" w:hAnsi="Times New Roman"/>
                <w:sz w:val="24"/>
                <w:szCs w:val="24"/>
              </w:rPr>
              <w:t>Тематический план</w:t>
            </w:r>
          </w:p>
        </w:tc>
        <w:tc>
          <w:tcPr>
            <w:tcW w:w="1417" w:type="dxa"/>
          </w:tcPr>
          <w:p w:rsidR="0053456C" w:rsidRPr="00AA11B6" w:rsidRDefault="00097350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autoSpaceDE w:val="0"/>
              <w:autoSpaceDN w:val="0"/>
              <w:adjustRightInd w:val="0"/>
              <w:ind w:right="1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A11B6">
              <w:rPr>
                <w:rFonts w:ascii="Times New Roman" w:eastAsia="Times New Roman" w:hAnsi="Times New Roman"/>
                <w:sz w:val="24"/>
                <w:szCs w:val="24"/>
              </w:rPr>
              <w:t>Содержание тем с примерным распределением учебных часов по    основным разделам</w:t>
            </w:r>
            <w:r w:rsidRPr="00AA11B6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53456C" w:rsidRPr="00AA11B6" w:rsidRDefault="00097350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autoSpaceDE w:val="0"/>
              <w:autoSpaceDN w:val="0"/>
              <w:adjustRightInd w:val="0"/>
              <w:ind w:right="1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A11B6">
              <w:rPr>
                <w:rFonts w:ascii="Times New Roman" w:eastAsia="Times New Roman" w:hAnsi="Times New Roman"/>
                <w:sz w:val="24"/>
                <w:szCs w:val="24"/>
              </w:rPr>
              <w:t>Требования к уровню подготовки учащихся. Планируемые результаты освоения РПП</w:t>
            </w:r>
          </w:p>
        </w:tc>
        <w:tc>
          <w:tcPr>
            <w:tcW w:w="1417" w:type="dxa"/>
          </w:tcPr>
          <w:p w:rsidR="0053456C" w:rsidRPr="00AA11B6" w:rsidRDefault="00097350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Перечень учебно-методического обеспечения</w:t>
            </w:r>
          </w:p>
        </w:tc>
        <w:tc>
          <w:tcPr>
            <w:tcW w:w="1417" w:type="dxa"/>
          </w:tcPr>
          <w:p w:rsidR="0053456C" w:rsidRPr="00AA11B6" w:rsidRDefault="00097350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autoSpaceDE w:val="0"/>
              <w:autoSpaceDN w:val="0"/>
              <w:adjustRightInd w:val="0"/>
              <w:ind w:right="1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A11B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Приложения к</w:t>
            </w:r>
            <w:r w:rsidRPr="00AA11B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11B6">
              <w:rPr>
                <w:rFonts w:ascii="Times New Roman" w:eastAsia="Times New Roman" w:hAnsi="Times New Roman"/>
                <w:sz w:val="24"/>
                <w:szCs w:val="24"/>
              </w:rPr>
              <w:t>РПП.</w:t>
            </w:r>
          </w:p>
        </w:tc>
        <w:tc>
          <w:tcPr>
            <w:tcW w:w="1417" w:type="dxa"/>
          </w:tcPr>
          <w:p w:rsidR="0053456C" w:rsidRPr="00AA11B6" w:rsidRDefault="00097350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6.1.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bCs/>
                <w:sz w:val="24"/>
                <w:szCs w:val="24"/>
              </w:rPr>
              <w:t>Календарно-тематическое планирование</w:t>
            </w:r>
          </w:p>
        </w:tc>
        <w:tc>
          <w:tcPr>
            <w:tcW w:w="14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6.2.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bCs/>
                <w:sz w:val="24"/>
                <w:szCs w:val="24"/>
              </w:rPr>
              <w:t>Контрольно – измерительные материалы</w:t>
            </w:r>
          </w:p>
        </w:tc>
        <w:tc>
          <w:tcPr>
            <w:tcW w:w="14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3456C" w:rsidRPr="00AA11B6" w:rsidTr="00BD57B7">
        <w:tc>
          <w:tcPr>
            <w:tcW w:w="8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6.3.</w:t>
            </w:r>
          </w:p>
        </w:tc>
        <w:tc>
          <w:tcPr>
            <w:tcW w:w="6379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11B6">
              <w:rPr>
                <w:rFonts w:ascii="Times New Roman" w:eastAsiaTheme="minorHAnsi" w:hAnsi="Times New Roman"/>
                <w:sz w:val="24"/>
                <w:szCs w:val="24"/>
              </w:rPr>
              <w:t>Оценочные и методические материалы</w:t>
            </w:r>
          </w:p>
        </w:tc>
        <w:tc>
          <w:tcPr>
            <w:tcW w:w="1417" w:type="dxa"/>
          </w:tcPr>
          <w:p w:rsidR="0053456C" w:rsidRPr="00AA11B6" w:rsidRDefault="0053456C" w:rsidP="00BD57B7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53456C" w:rsidRPr="00AA11B6" w:rsidRDefault="0053456C" w:rsidP="0053456C">
      <w:pPr>
        <w:rPr>
          <w:rFonts w:asciiTheme="minorHAnsi" w:eastAsiaTheme="minorHAnsi" w:hAnsiTheme="minorHAnsi" w:cstheme="minorBidi"/>
        </w:rPr>
      </w:pPr>
    </w:p>
    <w:p w:rsidR="00C76496" w:rsidRPr="00097350" w:rsidRDefault="00CB37A0" w:rsidP="00097350">
      <w:pPr>
        <w:jc w:val="center"/>
      </w:pPr>
      <w:r w:rsidRPr="00A61DD7">
        <w:br w:type="page"/>
      </w:r>
    </w:p>
    <w:p w:rsidR="00C76496" w:rsidRDefault="00C76496" w:rsidP="00F568D7">
      <w:pPr>
        <w:pStyle w:val="ae"/>
        <w:spacing w:beforeLines="25" w:before="60" w:afterLines="25" w:after="60" w:line="240" w:lineRule="auto"/>
        <w:ind w:left="3192"/>
        <w:rPr>
          <w:rFonts w:ascii="Times New Roman" w:hAnsi="Times New Roman"/>
          <w:b/>
          <w:bCs/>
          <w:sz w:val="24"/>
          <w:szCs w:val="24"/>
        </w:rPr>
      </w:pPr>
      <w:r w:rsidRPr="00C76496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53456C" w:rsidRPr="00AA11B6" w:rsidRDefault="0053456C" w:rsidP="0053456C">
      <w:pPr>
        <w:shd w:val="clear" w:color="auto" w:fill="FFFFFF"/>
        <w:suppressAutoHyphens/>
        <w:spacing w:after="0" w:line="240" w:lineRule="auto"/>
        <w:ind w:right="14"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Рабочая программа по химии</w:t>
      </w:r>
      <w:r w:rsidRPr="00AA11B6">
        <w:rPr>
          <w:rFonts w:ascii="Times New Roman" w:eastAsiaTheme="minorHAnsi" w:hAnsi="Times New Roman"/>
          <w:sz w:val="24"/>
          <w:szCs w:val="24"/>
        </w:rPr>
        <w:t xml:space="preserve">  (далее – Программа) разработана в соответствии с Федеральным законом от 29.12.2012 №273-ФЗ «Об образовании в Российской Федерации», приказом Министерства образования Российской Федерации от 05.03.2004 №1089 «</w:t>
      </w:r>
      <w:r w:rsidRPr="00B80A3A">
        <w:rPr>
          <w:rFonts w:ascii="Times New Roman" w:eastAsiaTheme="minorHAnsi" w:hAnsi="Times New Roman"/>
          <w:color w:val="FF0000"/>
          <w:sz w:val="24"/>
          <w:szCs w:val="24"/>
        </w:rPr>
        <w:t>Об утверждении Федерального компонента государственных образовательных стандартов</w:t>
      </w:r>
      <w:r w:rsidRPr="00AA11B6">
        <w:rPr>
          <w:rFonts w:ascii="Times New Roman" w:eastAsiaTheme="minorHAnsi" w:hAnsi="Times New Roman"/>
          <w:sz w:val="24"/>
          <w:szCs w:val="24"/>
        </w:rPr>
        <w:t xml:space="preserve"> начального общего, основного общего и среднего (полного) общего образования», требованиями к оснащению образовательного процесса в соответствии с содержательным наполнением учебных предметов </w:t>
      </w:r>
      <w:r w:rsidRPr="00B80A3A">
        <w:rPr>
          <w:rFonts w:ascii="Times New Roman" w:eastAsiaTheme="minorHAnsi" w:hAnsi="Times New Roman"/>
          <w:color w:val="FF0000"/>
          <w:sz w:val="24"/>
          <w:szCs w:val="24"/>
        </w:rPr>
        <w:t xml:space="preserve">Федерального компонента государственного образовательного стандарта общего образования, утвержденным приказом Минобразования России от 05.03.2004 </w:t>
      </w:r>
      <w:r w:rsidRPr="00AA11B6">
        <w:rPr>
          <w:rFonts w:ascii="Times New Roman" w:eastAsiaTheme="minorHAnsi" w:hAnsi="Times New Roman"/>
          <w:sz w:val="24"/>
          <w:szCs w:val="24"/>
        </w:rPr>
        <w:t>№ 1089,</w:t>
      </w:r>
      <w:r w:rsidRPr="00AA11B6">
        <w:rPr>
          <w:rFonts w:ascii="Times New Roman" w:eastAsia="Times New Roman" w:hAnsi="Times New Roman"/>
          <w:sz w:val="24"/>
          <w:szCs w:val="24"/>
          <w:lang w:eastAsia="ru-RU"/>
        </w:rPr>
        <w:t>Примерной программой среднего (п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олного) образования по химии</w:t>
      </w:r>
      <w:r w:rsidRPr="00AA11B6">
        <w:rPr>
          <w:rFonts w:ascii="Times New Roman" w:eastAsia="Times New Roman" w:hAnsi="Times New Roman"/>
          <w:sz w:val="24"/>
          <w:szCs w:val="24"/>
          <w:lang w:eastAsia="ru-RU"/>
        </w:rPr>
        <w:t xml:space="preserve"> (базовый уровень),</w:t>
      </w:r>
      <w:r w:rsidR="00C50F84">
        <w:rPr>
          <w:rFonts w:ascii="Times New Roman" w:eastAsiaTheme="minorHAnsi" w:hAnsi="Times New Roman"/>
          <w:sz w:val="24"/>
          <w:szCs w:val="24"/>
        </w:rPr>
        <w:t>Уставом МБОУС</w:t>
      </w:r>
      <w:r w:rsidRPr="00AA11B6">
        <w:rPr>
          <w:rFonts w:ascii="Times New Roman" w:eastAsiaTheme="minorHAnsi" w:hAnsi="Times New Roman"/>
          <w:sz w:val="24"/>
          <w:szCs w:val="24"/>
        </w:rPr>
        <w:t>Ш № 7 городского округа Кохма, Образовательной программой осно</w:t>
      </w:r>
      <w:r w:rsidR="00C50F84">
        <w:rPr>
          <w:rFonts w:ascii="Times New Roman" w:eastAsiaTheme="minorHAnsi" w:hAnsi="Times New Roman"/>
          <w:sz w:val="24"/>
          <w:szCs w:val="24"/>
        </w:rPr>
        <w:t>вного общего образования МБОУ С</w:t>
      </w:r>
      <w:r w:rsidRPr="00AA11B6">
        <w:rPr>
          <w:rFonts w:ascii="Times New Roman" w:eastAsiaTheme="minorHAnsi" w:hAnsi="Times New Roman"/>
          <w:sz w:val="24"/>
          <w:szCs w:val="24"/>
        </w:rPr>
        <w:t>Ш №7 городского округа Кохма.</w:t>
      </w:r>
      <w:r w:rsidRPr="00AA11B6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</w:p>
    <w:p w:rsidR="0053456C" w:rsidRPr="00B80156" w:rsidRDefault="004224E7" w:rsidP="00F568D7">
      <w:pPr>
        <w:autoSpaceDE w:val="0"/>
        <w:autoSpaceDN w:val="0"/>
        <w:adjustRightInd w:val="0"/>
        <w:spacing w:beforeLines="25" w:before="60" w:afterLines="25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>Настоящая рабочая учебная</w:t>
      </w:r>
      <w:r w:rsidR="0053456C" w:rsidRPr="00B80156">
        <w:rPr>
          <w:rFonts w:ascii="Times New Roman" w:hAnsi="Times New Roman"/>
          <w:sz w:val="24"/>
          <w:szCs w:val="24"/>
        </w:rPr>
        <w:t xml:space="preserve"> </w:t>
      </w:r>
      <w:r w:rsidRPr="00B80156">
        <w:rPr>
          <w:rFonts w:ascii="Times New Roman" w:hAnsi="Times New Roman"/>
          <w:sz w:val="24"/>
          <w:szCs w:val="24"/>
        </w:rPr>
        <w:t>программа базового</w:t>
      </w:r>
      <w:r w:rsidR="0053456C" w:rsidRPr="00B80156">
        <w:rPr>
          <w:rFonts w:ascii="Times New Roman" w:hAnsi="Times New Roman"/>
          <w:sz w:val="24"/>
          <w:szCs w:val="24"/>
        </w:rPr>
        <w:t xml:space="preserve"> курса «Химия» для 8-9 классов средней общеобразовательной школы составлена на основе авторской </w:t>
      </w:r>
      <w:r w:rsidRPr="00B80156">
        <w:rPr>
          <w:rFonts w:ascii="Times New Roman" w:hAnsi="Times New Roman"/>
          <w:sz w:val="24"/>
          <w:szCs w:val="24"/>
        </w:rPr>
        <w:t>программы Габриелян</w:t>
      </w:r>
      <w:r w:rsidR="0053456C" w:rsidRPr="00B80156">
        <w:rPr>
          <w:rFonts w:ascii="Times New Roman" w:hAnsi="Times New Roman"/>
          <w:sz w:val="24"/>
          <w:szCs w:val="24"/>
        </w:rPr>
        <w:t xml:space="preserve"> </w:t>
      </w:r>
      <w:r w:rsidRPr="00B80156">
        <w:rPr>
          <w:rFonts w:ascii="Times New Roman" w:hAnsi="Times New Roman"/>
          <w:sz w:val="24"/>
          <w:szCs w:val="24"/>
        </w:rPr>
        <w:t>О.С,</w:t>
      </w:r>
      <w:r w:rsidR="0053456C" w:rsidRPr="00B80156">
        <w:rPr>
          <w:rFonts w:ascii="Times New Roman" w:hAnsi="Times New Roman"/>
          <w:sz w:val="24"/>
          <w:szCs w:val="24"/>
        </w:rPr>
        <w:t xml:space="preserve"> опубликованной в сборнике «Программы курса химии для 8-11 классов общеобразовательных учреждений /О.С. Габриелян. – 3-е изд., переработанное и дополненное – М.: Дрофа, 2010».</w:t>
      </w:r>
    </w:p>
    <w:p w:rsidR="002A61D6" w:rsidRPr="0053456C" w:rsidRDefault="0053456C" w:rsidP="00F568D7">
      <w:pPr>
        <w:autoSpaceDE w:val="0"/>
        <w:autoSpaceDN w:val="0"/>
        <w:adjustRightInd w:val="0"/>
        <w:spacing w:beforeLines="25" w:before="60" w:afterLines="25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</w:t>
      </w:r>
      <w:r w:rsidR="00CB37A0" w:rsidRPr="00C76496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</w:t>
      </w:r>
      <w:r w:rsidR="00C76496" w:rsidRPr="00C76496"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</w:p>
    <w:p w:rsidR="00FD7060" w:rsidRPr="00B80156" w:rsidRDefault="00FD706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</w:r>
      <w:r w:rsidR="007E1D17" w:rsidRPr="00B80156">
        <w:rPr>
          <w:rFonts w:ascii="Times New Roman" w:hAnsi="Times New Roman"/>
          <w:sz w:val="24"/>
          <w:szCs w:val="24"/>
        </w:rPr>
        <w:t xml:space="preserve">Рабочая </w:t>
      </w:r>
      <w:r w:rsidRPr="00B80156">
        <w:rPr>
          <w:rFonts w:ascii="Times New Roman" w:hAnsi="Times New Roman"/>
          <w:sz w:val="24"/>
          <w:szCs w:val="24"/>
        </w:rPr>
        <w:t>программа выполняет две основные функции:</w:t>
      </w:r>
    </w:p>
    <w:p w:rsidR="00FD7060" w:rsidRPr="00B80156" w:rsidRDefault="00FD706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  <w:t xml:space="preserve"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</w:t>
      </w:r>
      <w:r w:rsidR="00C50F84" w:rsidRPr="00B80156">
        <w:rPr>
          <w:rFonts w:ascii="Times New Roman" w:hAnsi="Times New Roman"/>
          <w:sz w:val="24"/>
          <w:szCs w:val="24"/>
        </w:rPr>
        <w:t>воспитания и развития,</w:t>
      </w:r>
      <w:r w:rsidRPr="00B80156">
        <w:rPr>
          <w:rFonts w:ascii="Times New Roman" w:hAnsi="Times New Roman"/>
          <w:sz w:val="24"/>
          <w:szCs w:val="24"/>
        </w:rPr>
        <w:t xml:space="preserve"> учащихся средствами данного учебного предмета.</w:t>
      </w:r>
    </w:p>
    <w:p w:rsidR="00FD7060" w:rsidRPr="00B80156" w:rsidRDefault="00FD706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</w:t>
      </w:r>
      <w:r w:rsidR="00E76AA6" w:rsidRPr="00B80156">
        <w:rPr>
          <w:rFonts w:ascii="Times New Roman" w:hAnsi="Times New Roman"/>
          <w:sz w:val="24"/>
          <w:szCs w:val="24"/>
        </w:rPr>
        <w:t xml:space="preserve"> </w:t>
      </w:r>
      <w:r w:rsidRPr="00B80156">
        <w:rPr>
          <w:rFonts w:ascii="Times New Roman" w:hAnsi="Times New Roman"/>
          <w:sz w:val="24"/>
          <w:szCs w:val="24"/>
        </w:rPr>
        <w:t>из этапов, в том числе для содержательного наполнения промежуточной аттестации учащихся.</w:t>
      </w:r>
    </w:p>
    <w:p w:rsidR="00B80156" w:rsidRPr="0053456C" w:rsidRDefault="00FD706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  <w:t xml:space="preserve"> </w:t>
      </w:r>
      <w:r w:rsidR="00E76AA6" w:rsidRPr="00B80156">
        <w:rPr>
          <w:rFonts w:ascii="Times New Roman" w:hAnsi="Times New Roman"/>
          <w:sz w:val="24"/>
          <w:szCs w:val="24"/>
        </w:rPr>
        <w:t>Рабочая</w:t>
      </w:r>
      <w:r w:rsidRPr="00B80156">
        <w:rPr>
          <w:rFonts w:ascii="Times New Roman" w:hAnsi="Times New Roman"/>
          <w:sz w:val="24"/>
          <w:szCs w:val="24"/>
        </w:rPr>
        <w:t xml:space="preserve"> программа определяет инвариантную (обязательную) часть учебного курса, за пределами которого остается возможность авторского выбора вариативной составляющей содержания образования. При этом авторы учебных программ и учебников могут предложить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учащихся. Тем самым </w:t>
      </w:r>
      <w:r w:rsidR="00E76AA6" w:rsidRPr="00B80156">
        <w:rPr>
          <w:rFonts w:ascii="Times New Roman" w:hAnsi="Times New Roman"/>
          <w:sz w:val="24"/>
          <w:szCs w:val="24"/>
        </w:rPr>
        <w:t>рабочая</w:t>
      </w:r>
      <w:r w:rsidRPr="00B80156">
        <w:rPr>
          <w:rFonts w:ascii="Times New Roman" w:hAnsi="Times New Roman"/>
          <w:sz w:val="24"/>
          <w:szCs w:val="24"/>
        </w:rPr>
        <w:t xml:space="preserve"> программа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 Созданные на ее основе авторские учебные программы и учебники должны соблюдать строгую преемственность с федеральным компонентом государственного стандарта основного общего образования и федеральным базисным учебным планом для образовательных учреждений Российской Федерации.</w:t>
      </w:r>
    </w:p>
    <w:p w:rsidR="00B80156" w:rsidRPr="0053456C" w:rsidRDefault="00FD706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</w:r>
      <w:r w:rsidR="00E76AA6" w:rsidRPr="00B80156">
        <w:rPr>
          <w:rFonts w:ascii="Times New Roman" w:hAnsi="Times New Roman"/>
          <w:sz w:val="24"/>
          <w:szCs w:val="24"/>
        </w:rPr>
        <w:t>Рабочая</w:t>
      </w:r>
      <w:r w:rsidR="00901E7D" w:rsidRPr="00B80156">
        <w:rPr>
          <w:rFonts w:ascii="Times New Roman" w:hAnsi="Times New Roman"/>
          <w:sz w:val="24"/>
          <w:szCs w:val="24"/>
        </w:rPr>
        <w:t xml:space="preserve"> программа включает шесть разделов</w:t>
      </w:r>
      <w:r w:rsidRPr="00B80156">
        <w:rPr>
          <w:rFonts w:ascii="Times New Roman" w:hAnsi="Times New Roman"/>
          <w:sz w:val="24"/>
          <w:szCs w:val="24"/>
        </w:rPr>
        <w:t>: пояснительную записку;</w:t>
      </w:r>
      <w:r w:rsidR="00901E7D" w:rsidRPr="00B80156">
        <w:rPr>
          <w:rFonts w:ascii="Times New Roman" w:hAnsi="Times New Roman"/>
          <w:sz w:val="24"/>
          <w:szCs w:val="24"/>
        </w:rPr>
        <w:t xml:space="preserve"> учебно-тематическое планирование; содержание тем и количество часов;</w:t>
      </w:r>
      <w:r w:rsidR="000A021A" w:rsidRPr="00B80156">
        <w:rPr>
          <w:rFonts w:ascii="Times New Roman" w:hAnsi="Times New Roman"/>
          <w:sz w:val="24"/>
          <w:szCs w:val="24"/>
        </w:rPr>
        <w:t xml:space="preserve"> </w:t>
      </w:r>
      <w:r w:rsidR="00901E7D" w:rsidRPr="00B80156">
        <w:rPr>
          <w:rFonts w:ascii="Times New Roman" w:hAnsi="Times New Roman"/>
          <w:sz w:val="24"/>
          <w:szCs w:val="24"/>
        </w:rPr>
        <w:t>требования к уровню подготовки учащихся; перечень учебно-методической литературы; приложение к рабочей программе-календарно-тематическое планирование.</w:t>
      </w:r>
      <w:r w:rsidRPr="00B80156">
        <w:rPr>
          <w:rFonts w:ascii="Times New Roman" w:hAnsi="Times New Roman"/>
          <w:sz w:val="24"/>
          <w:szCs w:val="24"/>
        </w:rPr>
        <w:t xml:space="preserve"> В </w:t>
      </w:r>
      <w:r w:rsidR="00E76AA6" w:rsidRPr="00B80156">
        <w:rPr>
          <w:rFonts w:ascii="Times New Roman" w:hAnsi="Times New Roman"/>
          <w:sz w:val="24"/>
          <w:szCs w:val="24"/>
        </w:rPr>
        <w:t>рабочей</w:t>
      </w:r>
      <w:r w:rsidRPr="00B80156">
        <w:rPr>
          <w:rFonts w:ascii="Times New Roman" w:hAnsi="Times New Roman"/>
          <w:sz w:val="24"/>
          <w:szCs w:val="24"/>
        </w:rPr>
        <w:t xml:space="preserve"> программе приведен перечень демонстраций, которые могут проводиться с использованием разных </w:t>
      </w:r>
      <w:r w:rsidRPr="00B80156">
        <w:rPr>
          <w:rFonts w:ascii="Times New Roman" w:hAnsi="Times New Roman"/>
          <w:sz w:val="24"/>
          <w:szCs w:val="24"/>
        </w:rPr>
        <w:lastRenderedPageBreak/>
        <w:t xml:space="preserve">средств обучения с учетом специфики образовательного учреждения, его материальной базы, в том числе </w:t>
      </w:r>
      <w:r w:rsidR="004224E7" w:rsidRPr="00B80156">
        <w:rPr>
          <w:rFonts w:ascii="Times New Roman" w:hAnsi="Times New Roman"/>
          <w:sz w:val="24"/>
          <w:szCs w:val="24"/>
        </w:rPr>
        <w:t>таблиц,</w:t>
      </w:r>
      <w:r w:rsidR="000A021A" w:rsidRPr="00B80156">
        <w:rPr>
          <w:rFonts w:ascii="Times New Roman" w:hAnsi="Times New Roman"/>
          <w:sz w:val="24"/>
          <w:szCs w:val="24"/>
        </w:rPr>
        <w:t xml:space="preserve"> моделей</w:t>
      </w:r>
      <w:r w:rsidRPr="00B80156">
        <w:rPr>
          <w:rFonts w:ascii="Times New Roman" w:hAnsi="Times New Roman"/>
          <w:sz w:val="24"/>
          <w:szCs w:val="24"/>
        </w:rPr>
        <w:t>, коллекций, видеофильмов и др.</w:t>
      </w:r>
    </w:p>
    <w:p w:rsidR="00F72B68" w:rsidRPr="00B80156" w:rsidRDefault="00FD706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</w:r>
      <w:r w:rsidR="000A021A" w:rsidRPr="00B80156">
        <w:rPr>
          <w:rFonts w:ascii="Times New Roman" w:hAnsi="Times New Roman"/>
          <w:sz w:val="24"/>
          <w:szCs w:val="24"/>
        </w:rPr>
        <w:t>Курс химии</w:t>
      </w:r>
      <w:r w:rsidRPr="00B80156">
        <w:rPr>
          <w:rFonts w:ascii="Times New Roman" w:hAnsi="Times New Roman"/>
          <w:sz w:val="24"/>
          <w:szCs w:val="24"/>
        </w:rPr>
        <w:t xml:space="preserve"> на ступени основного общего образования направлен на формирование у учащихся представлений</w:t>
      </w:r>
      <w:r w:rsidR="000A021A" w:rsidRPr="00B80156">
        <w:rPr>
          <w:rFonts w:ascii="Times New Roman" w:hAnsi="Times New Roman"/>
          <w:sz w:val="24"/>
          <w:szCs w:val="24"/>
        </w:rPr>
        <w:t xml:space="preserve"> о химическом элементе и формах его существования-атомах, изотопах, ионах, простых веществах и важнейших соединениях </w:t>
      </w:r>
      <w:r w:rsidR="004224E7" w:rsidRPr="00B80156">
        <w:rPr>
          <w:rFonts w:ascii="Times New Roman" w:hAnsi="Times New Roman"/>
          <w:sz w:val="24"/>
          <w:szCs w:val="24"/>
        </w:rPr>
        <w:t>элемента (оксидах</w:t>
      </w:r>
      <w:r w:rsidR="000A021A" w:rsidRPr="00B80156">
        <w:rPr>
          <w:rFonts w:ascii="Times New Roman" w:hAnsi="Times New Roman"/>
          <w:sz w:val="24"/>
          <w:szCs w:val="24"/>
        </w:rPr>
        <w:t xml:space="preserve"> и других бинарных соединениях, кислотах, основаниях, солях), о строении вещества и некоторых закономерностях протекания химических реакций</w:t>
      </w:r>
      <w:r w:rsidR="00F72B68" w:rsidRPr="00B80156">
        <w:rPr>
          <w:rFonts w:ascii="Times New Roman" w:hAnsi="Times New Roman"/>
          <w:sz w:val="24"/>
          <w:szCs w:val="24"/>
        </w:rPr>
        <w:t xml:space="preserve"> и их классификации. Основной задачей курса является подготовка учащихся на уровне требований, предъявляемых обязательным минимумом содержания образования по химии.                                                    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 Поэтому, как бы ни различались авторские программы и учебники по глубине трактовки изучаемых вопросов, их учебное содержание должно базироваться на содержании </w:t>
      </w:r>
      <w:r w:rsidR="00C50F84" w:rsidRPr="00B80156">
        <w:rPr>
          <w:rFonts w:ascii="Times New Roman" w:hAnsi="Times New Roman"/>
          <w:sz w:val="24"/>
          <w:szCs w:val="24"/>
        </w:rPr>
        <w:t>курса,</w:t>
      </w:r>
      <w:r w:rsidR="00F72B68" w:rsidRPr="00B80156">
        <w:rPr>
          <w:rFonts w:ascii="Times New Roman" w:hAnsi="Times New Roman"/>
          <w:sz w:val="24"/>
          <w:szCs w:val="24"/>
        </w:rPr>
        <w:t xml:space="preserve"> построенного по концентрической концепции. Особенность программы состоит в том, чтобы сохранить высокий теоретический уровень и сделать обучение максимально развивающим. Поэтому весь теоретический материал курса химии рассматривается на первом году обучения, что позволяет более осознанно и глубоко изучить фактический материал – химию элементов и их соединений.                                                                                                                                                             Такое построение программы дает возможность развивать полученные первоначально полученные знания на богатом практическом уровне.                                                               Особенности содержания обучения химии в основной школе обусловлены спецификой химии как науки и постав</w:t>
      </w:r>
      <w:r w:rsidR="00F72B68" w:rsidRPr="00B80156">
        <w:rPr>
          <w:rFonts w:ascii="Times New Roman" w:hAnsi="Times New Roman"/>
          <w:sz w:val="24"/>
          <w:szCs w:val="24"/>
        </w:rPr>
        <w:softHyphen/>
        <w:t>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свойствами, исследование закономерностей химических реакций и путей управления ими в целях получения веществ, материалов, энергии. Поэтому в примерной программе по химии нашли отражение основные содержательные линии:</w:t>
      </w:r>
    </w:p>
    <w:p w:rsidR="00F72B68" w:rsidRPr="00B80156" w:rsidRDefault="00EB3FDD" w:rsidP="00F568D7">
      <w:pPr>
        <w:autoSpaceDE w:val="0"/>
        <w:autoSpaceDN w:val="0"/>
        <w:adjustRightInd w:val="0"/>
        <w:spacing w:beforeLines="25" w:before="60" w:afterLines="25" w:after="6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b/>
          <w:bCs/>
          <w:sz w:val="24"/>
          <w:szCs w:val="24"/>
        </w:rPr>
        <w:t>.</w:t>
      </w:r>
      <w:r w:rsidR="00F72B68" w:rsidRPr="00B80156">
        <w:rPr>
          <w:rFonts w:ascii="Times New Roman" w:hAnsi="Times New Roman"/>
          <w:b/>
          <w:bCs/>
          <w:sz w:val="24"/>
          <w:szCs w:val="24"/>
        </w:rPr>
        <w:t xml:space="preserve">вещество </w:t>
      </w:r>
      <w:r w:rsidR="00F72B68" w:rsidRPr="00B80156">
        <w:rPr>
          <w:rFonts w:ascii="Times New Roman" w:hAnsi="Times New Roman"/>
          <w:sz w:val="24"/>
          <w:szCs w:val="24"/>
        </w:rPr>
        <w:t>— знания о составе и строении веществ, их важнейших физических и химических свойствах, биологиче</w:t>
      </w:r>
      <w:r w:rsidR="00F72B68" w:rsidRPr="00B80156">
        <w:rPr>
          <w:rFonts w:ascii="Times New Roman" w:hAnsi="Times New Roman"/>
          <w:sz w:val="24"/>
          <w:szCs w:val="24"/>
        </w:rPr>
        <w:softHyphen/>
        <w:t>ском действии;</w:t>
      </w:r>
    </w:p>
    <w:p w:rsidR="00F72B68" w:rsidRPr="00B80156" w:rsidRDefault="00636D1E" w:rsidP="00F568D7">
      <w:pPr>
        <w:autoSpaceDE w:val="0"/>
        <w:autoSpaceDN w:val="0"/>
        <w:adjustRightInd w:val="0"/>
        <w:spacing w:beforeLines="25" w:before="60" w:afterLines="25" w:after="6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b/>
          <w:bCs/>
          <w:sz w:val="24"/>
          <w:szCs w:val="24"/>
        </w:rPr>
        <w:t>.</w:t>
      </w:r>
      <w:r w:rsidR="00F72B68" w:rsidRPr="00B80156">
        <w:rPr>
          <w:rFonts w:ascii="Times New Roman" w:hAnsi="Times New Roman"/>
          <w:b/>
          <w:bCs/>
          <w:sz w:val="24"/>
          <w:szCs w:val="24"/>
        </w:rPr>
        <w:t xml:space="preserve">химическая реакция </w:t>
      </w:r>
      <w:r w:rsidR="00F72B68" w:rsidRPr="00B80156">
        <w:rPr>
          <w:rFonts w:ascii="Times New Roman" w:hAnsi="Times New Roman"/>
          <w:sz w:val="24"/>
          <w:szCs w:val="24"/>
        </w:rPr>
        <w:t>— знания об условиях, в которых проявляются химические свойства веществ, способах управле</w:t>
      </w:r>
      <w:r w:rsidR="00F72B68" w:rsidRPr="00B80156">
        <w:rPr>
          <w:rFonts w:ascii="Times New Roman" w:hAnsi="Times New Roman"/>
          <w:sz w:val="24"/>
          <w:szCs w:val="24"/>
        </w:rPr>
        <w:softHyphen/>
        <w:t>ния химическими процессами;</w:t>
      </w:r>
    </w:p>
    <w:p w:rsidR="00F72B68" w:rsidRPr="00B80156" w:rsidRDefault="00636D1E" w:rsidP="00F568D7">
      <w:pPr>
        <w:autoSpaceDE w:val="0"/>
        <w:autoSpaceDN w:val="0"/>
        <w:adjustRightInd w:val="0"/>
        <w:spacing w:beforeLines="25" w:before="60" w:afterLines="25" w:after="6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b/>
          <w:bCs/>
          <w:sz w:val="24"/>
          <w:szCs w:val="24"/>
        </w:rPr>
        <w:t>.</w:t>
      </w:r>
      <w:r w:rsidR="00F72B68" w:rsidRPr="00B80156">
        <w:rPr>
          <w:rFonts w:ascii="Times New Roman" w:hAnsi="Times New Roman"/>
          <w:b/>
          <w:bCs/>
          <w:sz w:val="24"/>
          <w:szCs w:val="24"/>
        </w:rPr>
        <w:t xml:space="preserve">применение веществ </w:t>
      </w:r>
      <w:r w:rsidR="00F72B68" w:rsidRPr="00B80156">
        <w:rPr>
          <w:rFonts w:ascii="Times New Roman" w:hAnsi="Times New Roman"/>
          <w:sz w:val="24"/>
          <w:szCs w:val="24"/>
        </w:rPr>
        <w:t>— знания и опыт практической деятельности с веществами, которые наиболее часто употреб</w:t>
      </w:r>
      <w:r w:rsidR="00F72B68" w:rsidRPr="00B80156">
        <w:rPr>
          <w:rFonts w:ascii="Times New Roman" w:hAnsi="Times New Roman"/>
          <w:sz w:val="24"/>
          <w:szCs w:val="24"/>
        </w:rPr>
        <w:softHyphen/>
        <w:t>ляются в повседневной жизни, широко используются в про</w:t>
      </w:r>
      <w:r w:rsidR="00F72B68" w:rsidRPr="00B80156">
        <w:rPr>
          <w:rFonts w:ascii="Times New Roman" w:hAnsi="Times New Roman"/>
          <w:sz w:val="24"/>
          <w:szCs w:val="24"/>
        </w:rPr>
        <w:softHyphen/>
        <w:t>мышленности, сельском хозяйстве, на транспорте;</w:t>
      </w:r>
    </w:p>
    <w:p w:rsidR="00C8019D" w:rsidRPr="00B80156" w:rsidRDefault="00636D1E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b/>
          <w:bCs/>
          <w:sz w:val="24"/>
          <w:szCs w:val="24"/>
        </w:rPr>
        <w:t xml:space="preserve">                       . </w:t>
      </w:r>
      <w:r w:rsidR="00F72B68" w:rsidRPr="00B80156">
        <w:rPr>
          <w:rFonts w:ascii="Times New Roman" w:hAnsi="Times New Roman"/>
          <w:b/>
          <w:bCs/>
          <w:sz w:val="24"/>
          <w:szCs w:val="24"/>
        </w:rPr>
        <w:t xml:space="preserve">язык химии </w:t>
      </w:r>
      <w:r w:rsidR="00F72B68" w:rsidRPr="00B80156">
        <w:rPr>
          <w:rFonts w:ascii="Times New Roman" w:hAnsi="Times New Roman"/>
          <w:sz w:val="24"/>
          <w:szCs w:val="24"/>
        </w:rPr>
        <w:t>— система важнейших понятий химии и терминов, в которых они описываются, номенклатура неор</w:t>
      </w:r>
      <w:r w:rsidR="00F72B68" w:rsidRPr="00B80156">
        <w:rPr>
          <w:rFonts w:ascii="Times New Roman" w:hAnsi="Times New Roman"/>
          <w:sz w:val="24"/>
          <w:szCs w:val="24"/>
        </w:rPr>
        <w:softHyphen/>
        <w:t>ганических веществ, т. е. их названия (в том числе и триви</w:t>
      </w:r>
      <w:r w:rsidR="00F72B68" w:rsidRPr="00B80156">
        <w:rPr>
          <w:rFonts w:ascii="Times New Roman" w:hAnsi="Times New Roman"/>
          <w:sz w:val="24"/>
          <w:szCs w:val="24"/>
        </w:rPr>
        <w:softHyphen/>
        <w:t>альные), химические формулы и уравнения</w:t>
      </w:r>
    </w:p>
    <w:p w:rsidR="00C8019D" w:rsidRPr="00B80156" w:rsidRDefault="00C8019D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69C4" w:rsidRPr="00B80156" w:rsidRDefault="00636D1E" w:rsidP="00F568D7">
      <w:pPr>
        <w:spacing w:beforeLines="25" w:before="60" w:afterLines="25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5469C4" w:rsidRPr="00B801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освоение важнейших знаний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>об основных понятиях и законах химии, химической символике;</w:t>
      </w:r>
    </w:p>
    <w:p w:rsidR="005469C4" w:rsidRPr="00B80156" w:rsidRDefault="00636D1E" w:rsidP="00F568D7">
      <w:pPr>
        <w:spacing w:beforeLines="25" w:before="60" w:afterLines="25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5469C4" w:rsidRPr="00B801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овладение умениями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5469C4" w:rsidRPr="00B80156" w:rsidRDefault="00636D1E" w:rsidP="00F568D7">
      <w:pPr>
        <w:spacing w:beforeLines="25" w:before="60" w:afterLines="25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5469C4" w:rsidRPr="00B801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5469C4" w:rsidRPr="00B80156" w:rsidRDefault="00636D1E" w:rsidP="00F568D7">
      <w:pPr>
        <w:spacing w:beforeLines="25" w:before="60" w:afterLines="25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15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5469C4" w:rsidRPr="00B801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воспитание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5469C4" w:rsidRPr="00B80156" w:rsidRDefault="00636D1E" w:rsidP="00F568D7">
      <w:pPr>
        <w:spacing w:beforeLines="25" w:before="60" w:afterLines="25" w:after="6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5469C4" w:rsidRPr="00B801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применение полученных знаний и умений </w:t>
      </w:r>
      <w:r w:rsidR="005469C4" w:rsidRPr="00B8015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задач. </w:t>
      </w:r>
    </w:p>
    <w:p w:rsidR="005469C4" w:rsidRPr="00B80156" w:rsidRDefault="005469C4" w:rsidP="00F568D7">
      <w:pPr>
        <w:spacing w:beforeLines="25" w:before="60" w:afterLines="25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4F4F4"/>
          <w:lang w:eastAsia="ru-RU"/>
        </w:rPr>
      </w:pPr>
      <w:r w:rsidRPr="00B80156">
        <w:rPr>
          <w:rFonts w:ascii="Times New Roman" w:eastAsia="Times New Roman" w:hAnsi="Times New Roman"/>
          <w:sz w:val="24"/>
          <w:szCs w:val="24"/>
          <w:lang w:eastAsia="ru-RU"/>
        </w:rPr>
        <w:t>в повседневной жизни.</w:t>
      </w:r>
    </w:p>
    <w:p w:rsidR="00C8019D" w:rsidRPr="00B80156" w:rsidRDefault="005469C4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>Изучение химии</w:t>
      </w:r>
      <w:r w:rsidR="00C8019D" w:rsidRPr="00B80156">
        <w:rPr>
          <w:rFonts w:ascii="Times New Roman" w:hAnsi="Times New Roman"/>
          <w:sz w:val="24"/>
          <w:szCs w:val="24"/>
        </w:rPr>
        <w:t xml:space="preserve"> на ступени основного общего образования на</w:t>
      </w:r>
      <w:r w:rsidRPr="00B80156">
        <w:rPr>
          <w:rFonts w:ascii="Times New Roman" w:hAnsi="Times New Roman"/>
          <w:sz w:val="24"/>
          <w:szCs w:val="24"/>
        </w:rPr>
        <w:t>правлено на достижение этих целей.</w:t>
      </w:r>
    </w:p>
    <w:p w:rsidR="002A61D6" w:rsidRPr="0053456C" w:rsidRDefault="00636D1E" w:rsidP="00F568D7">
      <w:pPr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 xml:space="preserve">В </w:t>
      </w:r>
      <w:r w:rsidR="004224E7" w:rsidRPr="00B80156">
        <w:rPr>
          <w:rFonts w:ascii="Times New Roman" w:hAnsi="Times New Roman"/>
          <w:sz w:val="24"/>
          <w:szCs w:val="24"/>
        </w:rPr>
        <w:t>рабочей программе</w:t>
      </w:r>
      <w:r w:rsidRPr="00B80156">
        <w:rPr>
          <w:rFonts w:ascii="Times New Roman" w:hAnsi="Times New Roman"/>
          <w:sz w:val="24"/>
          <w:szCs w:val="24"/>
        </w:rPr>
        <w:t xml:space="preserve"> предусмотрен резерв свободного учебного времени </w:t>
      </w:r>
      <w:r w:rsidR="00C50F84" w:rsidRPr="00B80156">
        <w:rPr>
          <w:rFonts w:ascii="Times New Roman" w:hAnsi="Times New Roman"/>
          <w:sz w:val="24"/>
          <w:szCs w:val="24"/>
        </w:rPr>
        <w:t>(на</w:t>
      </w:r>
      <w:r w:rsidRPr="00B80156">
        <w:rPr>
          <w:rFonts w:ascii="Times New Roman" w:hAnsi="Times New Roman"/>
          <w:sz w:val="24"/>
          <w:szCs w:val="24"/>
        </w:rPr>
        <w:t xml:space="preserve"> ступени основного общего образования) для более широкого использования, наряду с традиционным уроком, разнообразных форм организации учебного процесса, проведения лабораторных и практических работ, внедрения современных педагогических технологий.</w:t>
      </w:r>
    </w:p>
    <w:p w:rsidR="0013343B" w:rsidRPr="00B80156" w:rsidRDefault="00C8019D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sz w:val="24"/>
          <w:szCs w:val="24"/>
        </w:rPr>
        <w:tab/>
      </w:r>
      <w:r w:rsidR="004224E7" w:rsidRPr="00B80156">
        <w:rPr>
          <w:rFonts w:ascii="Times New Roman" w:hAnsi="Times New Roman"/>
          <w:sz w:val="24"/>
          <w:szCs w:val="24"/>
        </w:rPr>
        <w:t>Рабочая программа</w:t>
      </w:r>
      <w:r w:rsidRPr="00B80156">
        <w:rPr>
          <w:rFonts w:ascii="Times New Roman" w:hAnsi="Times New Roman"/>
          <w:sz w:val="24"/>
          <w:szCs w:val="24"/>
        </w:rPr>
        <w:t xml:space="preserve"> разработана на основе федерального базисного учебного плана для образовательных учреждений РФ, в соответствии с ко</w:t>
      </w:r>
      <w:r w:rsidR="005469C4" w:rsidRPr="00B80156">
        <w:rPr>
          <w:rFonts w:ascii="Times New Roman" w:hAnsi="Times New Roman"/>
          <w:sz w:val="24"/>
          <w:szCs w:val="24"/>
        </w:rPr>
        <w:t>торым на изучение курса химии</w:t>
      </w:r>
      <w:r w:rsidRPr="00B80156">
        <w:rPr>
          <w:rFonts w:ascii="Times New Roman" w:hAnsi="Times New Roman"/>
          <w:sz w:val="24"/>
          <w:szCs w:val="24"/>
        </w:rPr>
        <w:t xml:space="preserve"> на ступени основного</w:t>
      </w:r>
      <w:r w:rsidR="009876D4">
        <w:rPr>
          <w:rFonts w:ascii="Times New Roman" w:hAnsi="Times New Roman"/>
          <w:sz w:val="24"/>
          <w:szCs w:val="24"/>
        </w:rPr>
        <w:t xml:space="preserve"> общего образования выделено 138</w:t>
      </w:r>
      <w:r w:rsidR="005469C4" w:rsidRPr="00B80156">
        <w:rPr>
          <w:rFonts w:ascii="Times New Roman" w:hAnsi="Times New Roman"/>
          <w:sz w:val="24"/>
          <w:szCs w:val="24"/>
        </w:rPr>
        <w:t xml:space="preserve"> часов, в том числе в 8</w:t>
      </w:r>
      <w:r w:rsidRPr="00B80156">
        <w:rPr>
          <w:rFonts w:ascii="Times New Roman" w:hAnsi="Times New Roman"/>
          <w:sz w:val="24"/>
          <w:szCs w:val="24"/>
        </w:rPr>
        <w:t xml:space="preserve"> классе – </w:t>
      </w:r>
      <w:r w:rsidR="0053456C">
        <w:rPr>
          <w:rFonts w:ascii="Times New Roman" w:hAnsi="Times New Roman"/>
          <w:sz w:val="24"/>
          <w:szCs w:val="24"/>
        </w:rPr>
        <w:t>68</w:t>
      </w:r>
      <w:r w:rsidR="004224E7" w:rsidRPr="00B80156">
        <w:rPr>
          <w:rFonts w:ascii="Times New Roman" w:hAnsi="Times New Roman"/>
          <w:sz w:val="24"/>
          <w:szCs w:val="24"/>
        </w:rPr>
        <w:t>ча</w:t>
      </w:r>
      <w:r w:rsidR="004224E7">
        <w:rPr>
          <w:rFonts w:ascii="Times New Roman" w:hAnsi="Times New Roman"/>
          <w:sz w:val="24"/>
          <w:szCs w:val="24"/>
        </w:rPr>
        <w:t>сов (</w:t>
      </w:r>
      <w:r w:rsidR="00F10E73">
        <w:rPr>
          <w:rFonts w:ascii="Times New Roman" w:hAnsi="Times New Roman"/>
          <w:sz w:val="24"/>
          <w:szCs w:val="24"/>
        </w:rPr>
        <w:t>2</w:t>
      </w:r>
      <w:r w:rsidR="005469C4" w:rsidRPr="00B80156">
        <w:rPr>
          <w:rFonts w:ascii="Times New Roman" w:hAnsi="Times New Roman"/>
          <w:sz w:val="24"/>
          <w:szCs w:val="24"/>
        </w:rPr>
        <w:t xml:space="preserve"> час</w:t>
      </w:r>
      <w:r w:rsidR="00F10E73">
        <w:rPr>
          <w:rFonts w:ascii="Times New Roman" w:hAnsi="Times New Roman"/>
          <w:sz w:val="24"/>
          <w:szCs w:val="24"/>
        </w:rPr>
        <w:t>а</w:t>
      </w:r>
      <w:r w:rsidR="005469C4" w:rsidRPr="00B80156">
        <w:rPr>
          <w:rFonts w:ascii="Times New Roman" w:hAnsi="Times New Roman"/>
          <w:sz w:val="24"/>
          <w:szCs w:val="24"/>
        </w:rPr>
        <w:t xml:space="preserve"> в неделю), </w:t>
      </w:r>
      <w:r w:rsidRPr="00B80156">
        <w:rPr>
          <w:rFonts w:ascii="Times New Roman" w:hAnsi="Times New Roman"/>
          <w:sz w:val="24"/>
          <w:szCs w:val="24"/>
        </w:rPr>
        <w:t xml:space="preserve">9 </w:t>
      </w:r>
      <w:r w:rsidR="00213AEC" w:rsidRPr="00B80156">
        <w:rPr>
          <w:rFonts w:ascii="Times New Roman" w:hAnsi="Times New Roman"/>
          <w:sz w:val="24"/>
          <w:szCs w:val="24"/>
        </w:rPr>
        <w:t xml:space="preserve">классе – </w:t>
      </w:r>
      <w:r w:rsidR="005469C4" w:rsidRPr="00B80156">
        <w:rPr>
          <w:rFonts w:ascii="Times New Roman" w:hAnsi="Times New Roman"/>
          <w:sz w:val="24"/>
          <w:szCs w:val="24"/>
        </w:rPr>
        <w:t xml:space="preserve"> 68</w:t>
      </w:r>
      <w:r w:rsidR="00213AEC" w:rsidRPr="00B80156">
        <w:rPr>
          <w:rFonts w:ascii="Times New Roman" w:hAnsi="Times New Roman"/>
          <w:sz w:val="24"/>
          <w:szCs w:val="24"/>
        </w:rPr>
        <w:t xml:space="preserve"> часов </w:t>
      </w:r>
      <w:r w:rsidR="004224E7" w:rsidRPr="00B80156">
        <w:rPr>
          <w:rFonts w:ascii="Times New Roman" w:hAnsi="Times New Roman"/>
          <w:sz w:val="24"/>
          <w:szCs w:val="24"/>
        </w:rPr>
        <w:t>(2</w:t>
      </w:r>
      <w:r w:rsidRPr="00B80156">
        <w:rPr>
          <w:rFonts w:ascii="Times New Roman" w:hAnsi="Times New Roman"/>
          <w:sz w:val="24"/>
          <w:szCs w:val="24"/>
        </w:rPr>
        <w:t xml:space="preserve"> часа в неделю). </w:t>
      </w:r>
    </w:p>
    <w:p w:rsidR="0013343B" w:rsidRPr="00B80156" w:rsidRDefault="0013343B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AA6" w:rsidRPr="00B80156" w:rsidRDefault="00E76AA6" w:rsidP="00F568D7">
      <w:pPr>
        <w:pStyle w:val="a3"/>
        <w:spacing w:beforeLines="25" w:before="60" w:afterLines="25" w:after="60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48"/>
        <w:gridCol w:w="2060"/>
        <w:gridCol w:w="2188"/>
        <w:gridCol w:w="2219"/>
        <w:gridCol w:w="1872"/>
      </w:tblGrid>
      <w:tr w:rsidR="00E52BBC" w:rsidRPr="00B80156" w:rsidTr="0053456C">
        <w:tc>
          <w:tcPr>
            <w:tcW w:w="948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rPr>
                <w:b/>
              </w:rPr>
              <w:t>Класс</w:t>
            </w:r>
          </w:p>
        </w:tc>
        <w:tc>
          <w:tcPr>
            <w:tcW w:w="2060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  <w:rPr>
                <w:b/>
              </w:rPr>
            </w:pPr>
            <w:r w:rsidRPr="00B80156">
              <w:rPr>
                <w:b/>
              </w:rPr>
              <w:t xml:space="preserve">Количество </w:t>
            </w:r>
          </w:p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  <w:rPr>
                <w:b/>
              </w:rPr>
            </w:pPr>
            <w:r w:rsidRPr="00B80156">
              <w:rPr>
                <w:b/>
              </w:rPr>
              <w:t>часов в неделю</w:t>
            </w:r>
          </w:p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rPr>
                <w:b/>
              </w:rPr>
              <w:t xml:space="preserve"> по примерной программе</w:t>
            </w:r>
          </w:p>
        </w:tc>
        <w:tc>
          <w:tcPr>
            <w:tcW w:w="2188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  <w:rPr>
                <w:b/>
              </w:rPr>
            </w:pPr>
            <w:r w:rsidRPr="00B80156">
              <w:rPr>
                <w:b/>
              </w:rPr>
              <w:t>Количество</w:t>
            </w:r>
          </w:p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rPr>
                <w:b/>
              </w:rPr>
              <w:t>часов в   неделю по рабочей программе</w:t>
            </w:r>
          </w:p>
        </w:tc>
        <w:tc>
          <w:tcPr>
            <w:tcW w:w="2219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rPr>
                <w:b/>
              </w:rPr>
              <w:t>Количество часов в год по примерной программе</w:t>
            </w:r>
          </w:p>
        </w:tc>
        <w:tc>
          <w:tcPr>
            <w:tcW w:w="1872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  <w:rPr>
                <w:b/>
              </w:rPr>
            </w:pPr>
            <w:r w:rsidRPr="00B80156">
              <w:rPr>
                <w:b/>
              </w:rPr>
              <w:t xml:space="preserve">Количество часов </w:t>
            </w:r>
            <w:r w:rsidR="00C50F84" w:rsidRPr="00B80156">
              <w:rPr>
                <w:b/>
              </w:rPr>
              <w:t>в год</w:t>
            </w:r>
          </w:p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rPr>
                <w:b/>
              </w:rPr>
              <w:t xml:space="preserve"> по рабочей программе</w:t>
            </w:r>
          </w:p>
        </w:tc>
      </w:tr>
      <w:tr w:rsidR="00E52BBC" w:rsidRPr="00B80156" w:rsidTr="0053456C">
        <w:tc>
          <w:tcPr>
            <w:tcW w:w="948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t>8</w:t>
            </w:r>
          </w:p>
        </w:tc>
        <w:tc>
          <w:tcPr>
            <w:tcW w:w="2060" w:type="dxa"/>
          </w:tcPr>
          <w:p w:rsidR="00E52BBC" w:rsidRPr="00B80156" w:rsidRDefault="00F10E73" w:rsidP="00F568D7">
            <w:pPr>
              <w:pStyle w:val="a3"/>
              <w:spacing w:beforeLines="25" w:before="60" w:afterLines="25" w:after="60"/>
              <w:jc w:val="both"/>
            </w:pPr>
            <w:r>
              <w:t>2</w:t>
            </w:r>
          </w:p>
        </w:tc>
        <w:tc>
          <w:tcPr>
            <w:tcW w:w="2188" w:type="dxa"/>
          </w:tcPr>
          <w:p w:rsidR="00E52BBC" w:rsidRPr="00B80156" w:rsidRDefault="00F10E73" w:rsidP="00F568D7">
            <w:pPr>
              <w:pStyle w:val="a3"/>
              <w:spacing w:beforeLines="25" w:before="60" w:afterLines="25" w:after="60"/>
              <w:jc w:val="both"/>
            </w:pPr>
            <w:r>
              <w:t>2</w:t>
            </w:r>
          </w:p>
        </w:tc>
        <w:tc>
          <w:tcPr>
            <w:tcW w:w="2219" w:type="dxa"/>
          </w:tcPr>
          <w:p w:rsidR="00E52BB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  <w:r>
              <w:t>68</w:t>
            </w:r>
          </w:p>
        </w:tc>
        <w:tc>
          <w:tcPr>
            <w:tcW w:w="1872" w:type="dxa"/>
          </w:tcPr>
          <w:p w:rsidR="00E52BB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  <w:r>
              <w:t>68</w:t>
            </w:r>
          </w:p>
        </w:tc>
      </w:tr>
      <w:tr w:rsidR="00E52BBC" w:rsidRPr="00B80156" w:rsidTr="0053456C">
        <w:tc>
          <w:tcPr>
            <w:tcW w:w="948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t>9</w:t>
            </w:r>
          </w:p>
        </w:tc>
        <w:tc>
          <w:tcPr>
            <w:tcW w:w="2060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t>2</w:t>
            </w:r>
          </w:p>
        </w:tc>
        <w:tc>
          <w:tcPr>
            <w:tcW w:w="2188" w:type="dxa"/>
          </w:tcPr>
          <w:p w:rsidR="00E52BBC" w:rsidRPr="00B80156" w:rsidRDefault="00E52BBC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t>2</w:t>
            </w:r>
          </w:p>
        </w:tc>
        <w:tc>
          <w:tcPr>
            <w:tcW w:w="2219" w:type="dxa"/>
          </w:tcPr>
          <w:p w:rsidR="00E52BBC" w:rsidRPr="00B80156" w:rsidRDefault="00A03E2D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t>6</w:t>
            </w:r>
            <w:r w:rsidR="00E1007A">
              <w:t>6</w:t>
            </w:r>
          </w:p>
        </w:tc>
        <w:tc>
          <w:tcPr>
            <w:tcW w:w="1872" w:type="dxa"/>
          </w:tcPr>
          <w:p w:rsidR="00E52BBC" w:rsidRPr="00B80156" w:rsidRDefault="00A03E2D" w:rsidP="00F568D7">
            <w:pPr>
              <w:pStyle w:val="a3"/>
              <w:spacing w:beforeLines="25" w:before="60" w:afterLines="25" w:after="60"/>
              <w:jc w:val="both"/>
            </w:pPr>
            <w:r w:rsidRPr="00B80156">
              <w:t>6</w:t>
            </w:r>
            <w:r w:rsidR="00E1007A">
              <w:t>6</w:t>
            </w:r>
          </w:p>
        </w:tc>
      </w:tr>
      <w:tr w:rsidR="0053456C" w:rsidRPr="00B80156" w:rsidTr="0053456C">
        <w:tc>
          <w:tcPr>
            <w:tcW w:w="948" w:type="dxa"/>
          </w:tcPr>
          <w:p w:rsidR="0053456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</w:p>
        </w:tc>
        <w:tc>
          <w:tcPr>
            <w:tcW w:w="2060" w:type="dxa"/>
          </w:tcPr>
          <w:p w:rsidR="0053456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  <w:r>
              <w:t>Итого</w:t>
            </w:r>
          </w:p>
        </w:tc>
        <w:tc>
          <w:tcPr>
            <w:tcW w:w="2188" w:type="dxa"/>
          </w:tcPr>
          <w:p w:rsidR="0053456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</w:p>
        </w:tc>
        <w:tc>
          <w:tcPr>
            <w:tcW w:w="2219" w:type="dxa"/>
          </w:tcPr>
          <w:p w:rsidR="0053456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</w:p>
        </w:tc>
        <w:tc>
          <w:tcPr>
            <w:tcW w:w="1872" w:type="dxa"/>
          </w:tcPr>
          <w:p w:rsidR="0053456C" w:rsidRPr="00B80156" w:rsidRDefault="0053456C" w:rsidP="00F568D7">
            <w:pPr>
              <w:pStyle w:val="a3"/>
              <w:spacing w:beforeLines="25" w:before="60" w:afterLines="25" w:after="60"/>
              <w:jc w:val="both"/>
            </w:pPr>
            <w:r>
              <w:t>13</w:t>
            </w:r>
            <w:r w:rsidR="00E1007A">
              <w:t>4</w:t>
            </w:r>
          </w:p>
        </w:tc>
      </w:tr>
    </w:tbl>
    <w:p w:rsidR="0053456C" w:rsidRDefault="0053456C" w:rsidP="00F568D7">
      <w:pPr>
        <w:widowControl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7306C">
        <w:rPr>
          <w:rFonts w:ascii="Times New Roman" w:hAnsi="Times New Roman"/>
          <w:sz w:val="24"/>
          <w:szCs w:val="24"/>
          <w:lang w:bidi="ru-RU"/>
        </w:rPr>
        <w:t xml:space="preserve">Формы контроля знаний: срезовые и итоговые тестовые, самостоятельные </w:t>
      </w:r>
      <w:r w:rsidR="00C50F84" w:rsidRPr="0027306C">
        <w:rPr>
          <w:rFonts w:ascii="Times New Roman" w:hAnsi="Times New Roman"/>
          <w:sz w:val="24"/>
          <w:szCs w:val="24"/>
          <w:lang w:bidi="ru-RU"/>
        </w:rPr>
        <w:t>работы; фронтальный</w:t>
      </w:r>
      <w:r w:rsidRPr="0027306C">
        <w:rPr>
          <w:rFonts w:ascii="Times New Roman" w:hAnsi="Times New Roman"/>
          <w:sz w:val="24"/>
          <w:szCs w:val="24"/>
          <w:lang w:bidi="ru-RU"/>
        </w:rPr>
        <w:t xml:space="preserve"> и индивидуальный опрос; отчёты по практическим работам; творческие задания (защита рефератов и проектов). </w:t>
      </w:r>
    </w:p>
    <w:p w:rsidR="0053456C" w:rsidRPr="0027306C" w:rsidRDefault="0053456C" w:rsidP="00F568D7">
      <w:pPr>
        <w:widowControl w:val="0"/>
        <w:spacing w:beforeLines="25" w:before="60" w:afterLines="25" w:after="6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7306C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27306C">
        <w:rPr>
          <w:rFonts w:ascii="Times New Roman" w:hAnsi="Times New Roman"/>
          <w:b/>
          <w:bCs/>
          <w:sz w:val="24"/>
          <w:szCs w:val="24"/>
        </w:rPr>
        <w:t>. Тематический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1"/>
        <w:gridCol w:w="3161"/>
        <w:gridCol w:w="1499"/>
        <w:gridCol w:w="1885"/>
        <w:gridCol w:w="1871"/>
      </w:tblGrid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 программы</w:t>
            </w:r>
          </w:p>
        </w:tc>
        <w:tc>
          <w:tcPr>
            <w:tcW w:w="1499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Контрольные работы 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етоды </w:t>
            </w:r>
            <w:r w:rsidR="00C50F84">
              <w:rPr>
                <w:rFonts w:ascii="Times New Roman" w:hAnsi="Times New Roman"/>
                <w:bCs/>
                <w:sz w:val="24"/>
                <w:szCs w:val="24"/>
              </w:rPr>
              <w:t>познания веществ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химических явлений. Экспериментальные основы химии.</w:t>
            </w:r>
          </w:p>
        </w:tc>
        <w:tc>
          <w:tcPr>
            <w:tcW w:w="1499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Вещество</w:t>
            </w:r>
          </w:p>
        </w:tc>
        <w:tc>
          <w:tcPr>
            <w:tcW w:w="1499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Химическая реакция</w:t>
            </w:r>
          </w:p>
        </w:tc>
        <w:tc>
          <w:tcPr>
            <w:tcW w:w="1499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Элементарные основы неорганической химии</w:t>
            </w:r>
          </w:p>
        </w:tc>
        <w:tc>
          <w:tcPr>
            <w:tcW w:w="1499" w:type="dxa"/>
          </w:tcPr>
          <w:p w:rsidR="0053456C" w:rsidRPr="0027306C" w:rsidRDefault="00F568D7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Первоначальные представления об органических веществах</w:t>
            </w:r>
          </w:p>
        </w:tc>
        <w:tc>
          <w:tcPr>
            <w:tcW w:w="1499" w:type="dxa"/>
          </w:tcPr>
          <w:p w:rsidR="0053456C" w:rsidRPr="0027306C" w:rsidRDefault="00F568D7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06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Химия и жизнь</w:t>
            </w:r>
          </w:p>
        </w:tc>
        <w:tc>
          <w:tcPr>
            <w:tcW w:w="1499" w:type="dxa"/>
          </w:tcPr>
          <w:p w:rsidR="0053456C" w:rsidRPr="0027306C" w:rsidRDefault="00F568D7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3456C" w:rsidRPr="0027306C" w:rsidTr="00BD57B7">
        <w:tc>
          <w:tcPr>
            <w:tcW w:w="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99" w:type="dxa"/>
          </w:tcPr>
          <w:p w:rsidR="0053456C" w:rsidRPr="0027306C" w:rsidRDefault="00F568D7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1885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71" w:type="dxa"/>
          </w:tcPr>
          <w:p w:rsidR="0053456C" w:rsidRPr="0027306C" w:rsidRDefault="0053456C" w:rsidP="00F568D7">
            <w:pPr>
              <w:widowControl w:val="0"/>
              <w:spacing w:beforeLines="25" w:before="60" w:afterLines="25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</w:tbl>
    <w:p w:rsidR="0013343B" w:rsidRPr="00B80156" w:rsidRDefault="0013343B" w:rsidP="00F568D7">
      <w:pPr>
        <w:widowControl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7A3" w:rsidRPr="00B80156" w:rsidRDefault="000977A3" w:rsidP="00F568D7">
      <w:pPr>
        <w:pStyle w:val="a3"/>
        <w:spacing w:beforeLines="25" w:before="60" w:afterLines="25" w:after="60"/>
        <w:jc w:val="both"/>
        <w:rPr>
          <w:rFonts w:eastAsiaTheme="minorHAnsi"/>
          <w:b/>
          <w:bCs/>
          <w:i/>
          <w:iCs/>
        </w:rPr>
      </w:pPr>
    </w:p>
    <w:p w:rsidR="000977A3" w:rsidRPr="00B80156" w:rsidRDefault="000977A3" w:rsidP="00F568D7">
      <w:pPr>
        <w:pStyle w:val="a3"/>
        <w:spacing w:beforeLines="25" w:before="60" w:afterLines="25" w:after="60"/>
        <w:jc w:val="both"/>
        <w:rPr>
          <w:rFonts w:eastAsiaTheme="minorHAnsi"/>
          <w:b/>
          <w:bCs/>
          <w:i/>
          <w:iCs/>
        </w:rPr>
      </w:pPr>
    </w:p>
    <w:p w:rsidR="000977A3" w:rsidRPr="00B80156" w:rsidRDefault="002705B4" w:rsidP="00F568D7">
      <w:pPr>
        <w:spacing w:beforeLines="25" w:before="60" w:afterLines="25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0156">
        <w:rPr>
          <w:rFonts w:ascii="Times New Roman" w:hAnsi="Times New Roman"/>
          <w:b/>
          <w:sz w:val="24"/>
          <w:szCs w:val="24"/>
        </w:rPr>
        <w:t>3.</w:t>
      </w:r>
      <w:r w:rsidR="002A61D6" w:rsidRPr="00B80156">
        <w:rPr>
          <w:rFonts w:ascii="Times New Roman" w:hAnsi="Times New Roman"/>
          <w:b/>
          <w:sz w:val="24"/>
          <w:szCs w:val="24"/>
        </w:rPr>
        <w:t xml:space="preserve"> </w:t>
      </w:r>
      <w:r w:rsidR="000977A3" w:rsidRPr="00B80156">
        <w:rPr>
          <w:rFonts w:ascii="Times New Roman" w:hAnsi="Times New Roman"/>
          <w:b/>
          <w:sz w:val="24"/>
          <w:szCs w:val="24"/>
        </w:rPr>
        <w:t xml:space="preserve">Содержание тем и количество часов по </w:t>
      </w:r>
      <w:r w:rsidRPr="00B80156">
        <w:rPr>
          <w:rFonts w:ascii="Times New Roman" w:hAnsi="Times New Roman"/>
          <w:b/>
          <w:sz w:val="24"/>
          <w:szCs w:val="24"/>
        </w:rPr>
        <w:t>химии</w:t>
      </w:r>
    </w:p>
    <w:p w:rsidR="004A15D8" w:rsidRPr="00B80156" w:rsidRDefault="004A15D8" w:rsidP="00F568D7">
      <w:pPr>
        <w:spacing w:beforeLines="25" w:before="60" w:afterLines="25"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5660"/>
        <w:gridCol w:w="2169"/>
      </w:tblGrid>
      <w:tr w:rsidR="000977A3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A3" w:rsidRPr="00097350" w:rsidRDefault="000977A3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A3" w:rsidRPr="00097350" w:rsidRDefault="000977A3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</w:t>
            </w:r>
            <w:r w:rsidR="00C50F84" w:rsidRPr="00097350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324F3" w:rsidRPr="00097350">
              <w:rPr>
                <w:rFonts w:ascii="Times New Roman" w:hAnsi="Times New Roman"/>
                <w:b/>
                <w:sz w:val="24"/>
                <w:szCs w:val="24"/>
              </w:rPr>
              <w:t>химии</w:t>
            </w:r>
          </w:p>
          <w:p w:rsidR="000977A3" w:rsidRPr="00097350" w:rsidRDefault="000977A3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324F3" w:rsidRPr="000973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- 9 класс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A3" w:rsidRPr="00097350" w:rsidRDefault="000977A3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0977A3" w:rsidRPr="00097350" w:rsidRDefault="000977A3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0977A3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A3" w:rsidRPr="00097350" w:rsidRDefault="000977A3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A3" w:rsidRPr="00097350" w:rsidRDefault="000977A3" w:rsidP="00F568D7">
            <w:pPr>
              <w:pStyle w:val="a5"/>
              <w:spacing w:beforeLines="25" w:before="60" w:afterLines="25" w:after="60"/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A3" w:rsidRPr="00097350" w:rsidRDefault="00F568D7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977A3" w:rsidRPr="00097350">
              <w:rPr>
                <w:rFonts w:ascii="Times New Roman" w:hAnsi="Times New Roman"/>
                <w:b/>
                <w:sz w:val="24"/>
                <w:szCs w:val="24"/>
              </w:rPr>
              <w:t>+2</w:t>
            </w:r>
          </w:p>
        </w:tc>
      </w:tr>
      <w:tr w:rsidR="007D7D25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5" w:rsidRPr="00097350" w:rsidRDefault="007D7D25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5" w:rsidRPr="00097350" w:rsidRDefault="007D7D25" w:rsidP="00CE2DD6">
            <w:pPr>
              <w:pStyle w:val="a5"/>
              <w:spacing w:before="120"/>
              <w:ind w:left="2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МЕТОДЫ ПОЗНАНИЯ ВЕЩЕСТВ И ХИМИЧЕСКИХ ЯВЛЕНИЙ. ЭКСПЕРИМЕНТАЛЬНЫЕ ОСНОВЫ ХИМИИ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5" w:rsidRPr="00097350" w:rsidRDefault="007D7D25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7D25" w:rsidRPr="00097350" w:rsidRDefault="007D7D25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7D25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5" w:rsidRPr="00097350" w:rsidRDefault="007D7D25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widowControl w:val="0"/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Химия как часть естествознания. Химия – наука о веществах, их строении, свойствах и превращениях. Наблюдение, описание, измерение, эксперимент, моделирование. Понятие о химическом анализе и синтезе. Правила работы в школьной лаборатории. Лабораторная посуда и оборудование. Правила безопасности. Разделение смесей. Очистка веществ. Фильтрование. Взвешивание. Приготовление растворов. Получение кристаллов солей. Проведение химических реакций в растворах. Нагревательные устройства. Проведение химических реакций при нагревании. Методы анализа веществ. Качественные реакции на газообразные вещества и ионы в растворе. Определение характера среды. Индикаторы. Получение газообразных веществ.</w:t>
            </w:r>
          </w:p>
          <w:p w:rsidR="001D4C6C" w:rsidRPr="00097350" w:rsidRDefault="001D4C6C" w:rsidP="00F568D7">
            <w:pPr>
              <w:widowControl w:val="0"/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:rsidR="007D7D25" w:rsidRPr="00097350" w:rsidRDefault="009876D4" w:rsidP="00F568D7">
            <w:pPr>
              <w:widowControl w:val="0"/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Cs/>
                <w:sz w:val="24"/>
                <w:szCs w:val="24"/>
              </w:rPr>
              <w:t>Правила техники безопасности при работе в химическом кабинете. Приемы обращения с лабораторным оборудованием и нагревательными приборами.</w:t>
            </w:r>
            <w:r w:rsidRPr="000973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7350">
              <w:rPr>
                <w:rFonts w:ascii="Times New Roman" w:hAnsi="Times New Roman"/>
                <w:bCs/>
                <w:sz w:val="24"/>
                <w:szCs w:val="24"/>
              </w:rPr>
              <w:t>«Наблюдения за изменениями, происходящими с горящей свечой, и их описание».</w:t>
            </w:r>
            <w:r w:rsidRPr="00097350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</w:t>
            </w:r>
            <w:r w:rsidR="004224E7">
              <w:rPr>
                <w:rFonts w:ascii="Times New Roman" w:hAnsi="Times New Roman"/>
                <w:bCs/>
                <w:sz w:val="24"/>
                <w:szCs w:val="24"/>
              </w:rPr>
              <w:t>загряз</w:t>
            </w:r>
            <w:r w:rsidRPr="00097350">
              <w:rPr>
                <w:rFonts w:ascii="Times New Roman" w:hAnsi="Times New Roman"/>
                <w:bCs/>
                <w:sz w:val="24"/>
                <w:szCs w:val="24"/>
              </w:rPr>
              <w:t>ненной поваренной соли.</w:t>
            </w:r>
            <w:r w:rsidRPr="00097350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bCs/>
                <w:sz w:val="24"/>
                <w:szCs w:val="24"/>
              </w:rPr>
              <w:t>Приготовление раствора с заданной массовой долей растворенного вещества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5" w:rsidRPr="00097350" w:rsidRDefault="007D7D25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widowControl w:val="0"/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D4C6C" w:rsidRPr="00097350" w:rsidTr="006C2F22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5"/>
              <w:spacing w:before="240"/>
              <w:ind w:left="206"/>
              <w:rPr>
                <w:sz w:val="24"/>
                <w:szCs w:val="24"/>
              </w:rPr>
            </w:pP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6C" w:rsidRPr="00097350" w:rsidRDefault="009876D4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 xml:space="preserve">Атомы и молекулы. Химический элемент.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зык химии. Знаки химических элементов, химические формулы. Закон постоянства состава. Относительные атомная и молекулярная массы.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Атомная единица массы.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 Количество вещества, моль. Молярная масса. Молярный объем. Чистые вещества и смеси веществ.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Природные смеси: воздух, природный газ, нефть, природные воды. Качественный и количественный состав вещества. Простые вещества (металлы и неметаллы). Сложные вещества (органические и неорганические). Основные классы неорганических веществ. Периодический закон и периодическая система химических элементов Д.И. Менделеева. Группы и периоды периодической системы.</w:t>
            </w:r>
            <w:r w:rsidR="00F10E73" w:rsidRPr="00097350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Строение атома. </w:t>
            </w:r>
            <w:r w:rsidR="00F10E73" w:rsidRPr="00097350">
              <w:rPr>
                <w:rFonts w:ascii="Times New Roman" w:hAnsi="Times New Roman"/>
                <w:sz w:val="24"/>
                <w:szCs w:val="24"/>
              </w:rPr>
              <w:t xml:space="preserve">               Ядро</w:t>
            </w:r>
            <w:r w:rsidR="00422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0E73" w:rsidRPr="00097350">
              <w:rPr>
                <w:rFonts w:ascii="Times New Roman" w:hAnsi="Times New Roman"/>
                <w:sz w:val="24"/>
                <w:szCs w:val="24"/>
              </w:rPr>
              <w:t>(протоны,</w:t>
            </w:r>
            <w:r w:rsidR="00422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нейтроны) и электроны. Изотопы. Строение электронных оболочек атомов первых 20 элементов периодической системы Д.И. Менделеева. Строение молекул. Химическая связь. Типы химических связей: ковалентная (полярная и неполярная), ионная, металлическая. Понятие о валентности и степени окисления. Составление формул соединений по валентности (или степени окисления). Вещества в твердом, жидком и газообразном состоянии. Кристаллические и аморфные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>вещества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>Типы кристаллических решеток (атомная, молекулярная, ионная и металлическая)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6F2C" w:rsidRPr="00097350" w:rsidRDefault="00396F2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Практическое занятие:</w:t>
            </w:r>
            <w:r w:rsidRPr="000973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 </w:t>
            </w:r>
            <w:r w:rsidRPr="00097350">
              <w:rPr>
                <w:rFonts w:ascii="Times New Roman" w:hAnsi="Times New Roman"/>
                <w:bCs/>
                <w:iCs/>
                <w:sz w:val="24"/>
                <w:szCs w:val="24"/>
              </w:rPr>
              <w:t>«Анализ почвы и воды</w:t>
            </w: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Расчетные задачи: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9876D4" w:rsidP="00CE2DD6">
            <w:pPr>
              <w:pStyle w:val="a3"/>
              <w:jc w:val="center"/>
            </w:pPr>
            <w:r w:rsidRPr="00097350">
              <w:lastRenderedPageBreak/>
              <w:t>23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5"/>
              <w:spacing w:before="240"/>
              <w:ind w:left="567"/>
              <w:rPr>
                <w:rFonts w:ascii="Times New Roman" w:hAnsi="Times New Roman"/>
                <w:i/>
                <w:sz w:val="24"/>
                <w:szCs w:val="24"/>
              </w:rPr>
            </w:pP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t>ХИМИЧЕСКАЯ РЕАКЦИЯ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4C6C" w:rsidRPr="00097350" w:rsidRDefault="009876D4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 xml:space="preserve">Химическая реакция. Уравнение и схема химической реакции.  Условия и признаки химических реакций. Сохранение массы веществ при химических реакциях. Классификация химических реакций по различным признакам: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lastRenderedPageBreak/>
              <w:t>числу и составу исходных и полученных веществ; изменению степеней окисления химических элементов; поглощению или выделению энергии. Понятие о скорости химических реакций. Катализаторы. Электролитическая диссоциация веществ в водных растворах. Электролиты и неэлектролиты. Ионы. Катионы и анионы. Электролитическая диссоциация кислот, щелочей и солей. Реакции ионного обмена. Окислительно-восстановительные реакции. Окислитель и восстановитель.</w:t>
            </w:r>
          </w:p>
          <w:p w:rsidR="00396F2C" w:rsidRPr="00097350" w:rsidRDefault="00396F2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097350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973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опытов, демонстрирующих генетическую связь между основными классами неорганических соединений.</w:t>
            </w:r>
          </w:p>
          <w:p w:rsidR="001D4C6C" w:rsidRPr="00097350" w:rsidRDefault="001D4C6C" w:rsidP="009876D4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Расчетные задачи:</w:t>
            </w:r>
            <w:r w:rsidRPr="0009735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вычисления по химическим уравнениям массы, объема или количества одного из продуктов реакции по массе исходного вещества и вещества, со</w:t>
            </w:r>
            <w:r w:rsidR="00AE2D2E" w:rsidRPr="00097350">
              <w:rPr>
                <w:rFonts w:ascii="Times New Roman" w:hAnsi="Times New Roman"/>
                <w:sz w:val="24"/>
                <w:szCs w:val="24"/>
              </w:rPr>
              <w:t>-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держащего определенную долю примесей.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9876D4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1D4C6C" w:rsidRPr="0009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F568D7">
            <w:pPr>
              <w:spacing w:beforeLines="25" w:before="60" w:afterLines="25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3"/>
              <w:jc w:val="center"/>
            </w:pPr>
            <w:r w:rsidRPr="00097350">
              <w:t>0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5"/>
              <w:spacing w:before="240"/>
              <w:ind w:left="65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t>ЭЛЕМЕНТАРНЫЕ ОСНОВЫ</w:t>
            </w: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br/>
              <w:t>НЕОРГАНИЧЕСКОЙ ХИМИИ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4C6C" w:rsidRPr="00097350" w:rsidRDefault="00970890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 xml:space="preserve">Свойства простых веществ (металлов и неметаллов), оксидов, оснований, кислот, солей. </w:t>
            </w:r>
          </w:p>
          <w:p w:rsidR="00396F2C" w:rsidRPr="00097350" w:rsidRDefault="00396F2C" w:rsidP="00396F2C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Практическая </w:t>
            </w:r>
            <w:r w:rsidR="00C50F84"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работа:  </w:t>
            </w: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</w:t>
            </w:r>
            <w:r w:rsidRPr="00097350">
              <w:rPr>
                <w:rFonts w:ascii="Times New Roman" w:hAnsi="Times New Roman"/>
                <w:bCs/>
                <w:iCs/>
                <w:sz w:val="24"/>
                <w:szCs w:val="24"/>
              </w:rPr>
              <w:t>Свойства кислот, оснований, оксидов и солей</w:t>
            </w:r>
          </w:p>
          <w:p w:rsidR="00396F2C" w:rsidRPr="00097350" w:rsidRDefault="00396F2C" w:rsidP="00CE2D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96F2C" w:rsidRPr="00097350" w:rsidRDefault="00396F2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0973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Решение экспериментальных задач.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970890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 xml:space="preserve">Водород. Физические и химические свойства, получение и применение. Водородные соединения неметаллов. Кислород. Физические и химические свойства, получение и применение.  Озон. Вода и ее свойства. Растворимость веществ в воде. Круговорот воды в природе. Галогены. Галогеноводородные кислоты и их соли. Хлороводород. Соляная кислота и ее соли. Сера. Оксиды </w:t>
            </w:r>
            <w:r w:rsidR="004224E7" w:rsidRPr="00097350">
              <w:rPr>
                <w:rFonts w:ascii="Times New Roman" w:hAnsi="Times New Roman"/>
                <w:sz w:val="24"/>
                <w:szCs w:val="24"/>
              </w:rPr>
              <w:t>серы.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 Серная,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 xml:space="preserve">сернистая и </w:t>
            </w:r>
            <w:r w:rsidR="00C50F84" w:rsidRPr="00097350">
              <w:rPr>
                <w:rFonts w:ascii="Times New Roman" w:hAnsi="Times New Roman"/>
                <w:iCs/>
                <w:sz w:val="24"/>
                <w:szCs w:val="24"/>
              </w:rPr>
              <w:t xml:space="preserve">сероводородная </w:t>
            </w:r>
            <w:r w:rsidR="00C50F84" w:rsidRPr="00097350">
              <w:rPr>
                <w:rFonts w:ascii="Times New Roman" w:hAnsi="Times New Roman"/>
                <w:sz w:val="24"/>
                <w:szCs w:val="24"/>
              </w:rPr>
              <w:t>кислоты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 и их соли. Окислительные свойства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lastRenderedPageBreak/>
              <w:t>концентрированной серной кислоты. Азот, физические и химические свойства, получение и применение. Круговорот азота. Окси</w:t>
            </w:r>
            <w:r w:rsidR="004224E7">
              <w:rPr>
                <w:rFonts w:ascii="Times New Roman" w:hAnsi="Times New Roman"/>
                <w:sz w:val="24"/>
                <w:szCs w:val="24"/>
              </w:rPr>
              <w:t>ды азота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. Азотная кислота и ее соли. Окислительные свойства азотной кислоты. Аммиак. Соли аммония. Фосфор. Оксид фосфора (V). Ортофосфорная кислота и ее соли. Углерод, аллотропные модификации, физические и химические свойств</w:t>
            </w:r>
            <w:r w:rsidR="004224E7">
              <w:rPr>
                <w:rFonts w:ascii="Times New Roman" w:hAnsi="Times New Roman"/>
                <w:sz w:val="24"/>
                <w:szCs w:val="24"/>
              </w:rPr>
              <w:t>а углерода. Круговорот углерода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. Алмаз, графит. Угарный газ – свойства и физиологическое действие на организм. Углекислый газ. Угольная кислота и ее соли. Кремний. Оксид кремния (IV). Кремниевая кислота.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 xml:space="preserve">Силикаты.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Стекло. Положение металлов в периодической системе химических элементов Д. И. Менделеева. Понятие о металлургии. Способы получения металлов. Сплавы (сталь, чугун, дюралюминий, бронза). Общие химические свойства металлов: реакции с неметаллами, кислотами, солями. Ряд напряжений метал</w:t>
            </w:r>
            <w:r w:rsidR="004224E7">
              <w:rPr>
                <w:rFonts w:ascii="Times New Roman" w:hAnsi="Times New Roman"/>
                <w:sz w:val="24"/>
                <w:szCs w:val="24"/>
              </w:rPr>
              <w:t>лов.  Щелочные и щелочно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земельные металлы и их соединения. Алюминий.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>Амфотерность оксида и гидроксида.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 Железо. Оксиды, </w:t>
            </w:r>
            <w:r w:rsidRPr="00097350">
              <w:rPr>
                <w:rFonts w:ascii="Times New Roman" w:hAnsi="Times New Roman"/>
                <w:iCs/>
                <w:sz w:val="24"/>
                <w:szCs w:val="24"/>
              </w:rPr>
              <w:t>гидроксиды и соли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 xml:space="preserve"> железа.</w:t>
            </w:r>
          </w:p>
          <w:p w:rsidR="00396F2C" w:rsidRPr="00097350" w:rsidRDefault="001D4C6C" w:rsidP="00CE2DD6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Практические занятия: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Получение, собирание и распознавание газов (кислорода, водорода, углекислого газа).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Решение экспериментальных задач по теме «Получение соединений металлов и изучение их свойств». Решение экспериментальных задач по теме «Получение соединений неметаллов и изучение их свойств».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906D5D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  <w:r w:rsidR="001D4C6C" w:rsidRPr="0009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5"/>
              <w:spacing w:before="240"/>
              <w:ind w:left="206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t>ПЕРВОНАЧАЛЬНЫЕ ПРЕДСТАВЛЕНИЯ ОБ</w:t>
            </w: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br/>
              <w:t>ОРГАНИЧЕСКИХ ВЕЩЕСТВАХ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3"/>
              <w:jc w:val="both"/>
              <w:rPr>
                <w:b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 xml:space="preserve">Первоначальные сведения о строении органических веществ. Углеводороды: метан, этан, этилен. Спирты (метанол, этанол, глицерин) и карбоновые кислоты (уксусная, стеариновая) как представители кислородсодержащих органических соединений. Биологически важные вещества: жиры, углеводы,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lastRenderedPageBreak/>
              <w:t>белки. Представления о полимерах на примере полиэтилена.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Практическое занятие:</w:t>
            </w:r>
            <w:r w:rsidRPr="0009735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изготовление моделей углеводородов.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3"/>
              <w:jc w:val="center"/>
            </w:pPr>
            <w:r w:rsidRPr="00097350">
              <w:lastRenderedPageBreak/>
              <w:t>10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5"/>
              <w:spacing w:before="240"/>
              <w:rPr>
                <w:sz w:val="24"/>
                <w:szCs w:val="24"/>
              </w:rPr>
            </w:pPr>
            <w:r w:rsidRPr="00097350">
              <w:rPr>
                <w:rFonts w:ascii="Times New Roman" w:eastAsia="Calibri" w:hAnsi="Times New Roman"/>
                <w:b/>
                <w:sz w:val="24"/>
                <w:szCs w:val="24"/>
              </w:rPr>
              <w:t>ХИМИЯ И ЖИЗНЬ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pStyle w:val="a3"/>
              <w:jc w:val="center"/>
              <w:rPr>
                <w:b/>
              </w:rPr>
            </w:pPr>
          </w:p>
          <w:p w:rsidR="001D4C6C" w:rsidRPr="00097350" w:rsidRDefault="00F568D7" w:rsidP="00CE2DD6">
            <w:pPr>
              <w:pStyle w:val="a3"/>
              <w:jc w:val="center"/>
              <w:rPr>
                <w:b/>
              </w:rPr>
            </w:pPr>
            <w:r w:rsidRPr="00097350">
              <w:rPr>
                <w:b/>
              </w:rPr>
              <w:t>8</w:t>
            </w:r>
          </w:p>
        </w:tc>
      </w:tr>
      <w:tr w:rsidR="001D4C6C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Человек в мире веществ, материалов и химических реакций. Химия и здоровье. Лекарственные препараты; проблемы, связанные с их применением. Химия и пища. Калорийность жиров, белков и углеводов. Консерванты пищевых продуктов (поваренная соль, уксусная кислота). Химические вещества как строительные и поделочные материалы (мел, мрамор, известняк, стекло, цемент).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Знакомство с образцами лекарственных препаратов.</w:t>
            </w:r>
            <w:r w:rsidR="00422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350">
              <w:rPr>
                <w:rFonts w:ascii="Times New Roman" w:hAnsi="Times New Roman"/>
                <w:sz w:val="24"/>
                <w:szCs w:val="24"/>
              </w:rPr>
              <w:t>Знакомство с образцами химических средств санитарии и гигиены.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9876D4" w:rsidP="00CE2DD6">
            <w:pPr>
              <w:pStyle w:val="a3"/>
              <w:jc w:val="center"/>
            </w:pPr>
            <w:r w:rsidRPr="00097350">
              <w:t>4</w:t>
            </w:r>
          </w:p>
        </w:tc>
      </w:tr>
      <w:tr w:rsidR="001D4C6C" w:rsidRPr="00097350" w:rsidTr="007D7D25">
        <w:trPr>
          <w:trHeight w:val="74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1D4C6C" w:rsidP="00CE2DD6">
            <w:pPr>
              <w:rPr>
                <w:rFonts w:ascii="Times New Roman" w:hAnsi="Times New Roman"/>
                <w:sz w:val="24"/>
                <w:szCs w:val="24"/>
              </w:rPr>
            </w:pPr>
            <w:r w:rsidRPr="00097350">
              <w:rPr>
                <w:rFonts w:ascii="Times New Roman" w:hAnsi="Times New Roman"/>
                <w:sz w:val="24"/>
                <w:szCs w:val="24"/>
              </w:rPr>
              <w:t>Природные источники углеводородов. Нефть и природный газ, их применение. Химическое загрязнение окружающей среды и его последствия. Проблемы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6C" w:rsidRPr="00097350" w:rsidRDefault="00F568D7" w:rsidP="00CE2DD6">
            <w:pPr>
              <w:pStyle w:val="a3"/>
              <w:jc w:val="center"/>
            </w:pPr>
            <w:r w:rsidRPr="00097350">
              <w:t>4</w:t>
            </w:r>
          </w:p>
        </w:tc>
      </w:tr>
      <w:tr w:rsidR="00F10E73" w:rsidRPr="00097350" w:rsidTr="007D7D25">
        <w:trPr>
          <w:trHeight w:val="477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10E73" w:rsidP="00CE2D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10E73" w:rsidP="00CE2DD6">
            <w:pPr>
              <w:pStyle w:val="a3"/>
              <w:rPr>
                <w:b/>
              </w:rPr>
            </w:pPr>
            <w:r w:rsidRPr="00097350">
              <w:rPr>
                <w:b/>
              </w:rPr>
              <w:t>Итого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568D7" w:rsidP="00CE2DD6">
            <w:pPr>
              <w:pStyle w:val="a3"/>
              <w:jc w:val="center"/>
              <w:rPr>
                <w:b/>
              </w:rPr>
            </w:pPr>
            <w:r w:rsidRPr="00097350">
              <w:rPr>
                <w:b/>
              </w:rPr>
              <w:t>134</w:t>
            </w:r>
          </w:p>
        </w:tc>
      </w:tr>
      <w:tr w:rsidR="00F10E73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10E73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10E73" w:rsidP="00CE2DD6">
            <w:pPr>
              <w:spacing w:before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970890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F10E73" w:rsidRPr="00097350" w:rsidTr="007D7D25">
        <w:trPr>
          <w:trHeight w:val="14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10E73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10E73" w:rsidP="00CE2DD6">
            <w:pPr>
              <w:spacing w:before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73" w:rsidRPr="00097350" w:rsidRDefault="00F568D7" w:rsidP="00CE2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350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</w:tbl>
    <w:p w:rsidR="00C7150B" w:rsidRPr="00097350" w:rsidRDefault="00C7150B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8D7" w:rsidRPr="00097350" w:rsidRDefault="00F568D7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8D7" w:rsidRPr="00097350" w:rsidRDefault="00F568D7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019D" w:rsidRPr="00097350" w:rsidRDefault="002705B4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97350">
        <w:rPr>
          <w:rFonts w:ascii="Times New Roman" w:hAnsi="Times New Roman"/>
          <w:b/>
          <w:bCs/>
          <w:sz w:val="24"/>
          <w:szCs w:val="24"/>
        </w:rPr>
        <w:t>4.</w:t>
      </w:r>
      <w:r w:rsidR="00C7150B" w:rsidRPr="00097350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</w:t>
      </w:r>
    </w:p>
    <w:p w:rsidR="004A15D8" w:rsidRPr="00097350" w:rsidRDefault="004A15D8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0129" w:rsidRPr="00097350" w:rsidRDefault="00C8019D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ab/>
      </w:r>
      <w:r w:rsidR="006D0129" w:rsidRPr="00097350">
        <w:rPr>
          <w:rFonts w:ascii="Times New Roman" w:hAnsi="Times New Roman"/>
          <w:sz w:val="24"/>
          <w:szCs w:val="24"/>
        </w:rPr>
        <w:t xml:space="preserve">В результате изучения химии в 8 классе ученик должен 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знать / понимать: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химическую символику: знаки химических элементов, формулы химических веществ и уравнения химических реакций;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 xml:space="preserve">• важнейшие химические понятия: химический элемент, атом, молекула, относительные атомная и молекулярная массы, ион, химическая связь, вещество, </w:t>
      </w:r>
      <w:r w:rsidRPr="00097350">
        <w:rPr>
          <w:rFonts w:ascii="Times New Roman" w:hAnsi="Times New Roman"/>
          <w:sz w:val="24"/>
          <w:szCs w:val="24"/>
        </w:rPr>
        <w:lastRenderedPageBreak/>
        <w:t>классификация веществ, моль, молярная масса, молярный объем, химическая реакция, классификация реакций, электролит и неэлектролит, электролитическая диссоциация, окислитель и восстановитель, окисление и восстановление;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основные законы химии: сохранения массы веществ, постоянства состава, периодический закон;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Уметь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называть: химические элементы, соединения изученных классов;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характеризовать: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определять: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составлять: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обращаться с химической посудой и лабораторным оборудованием;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распознавать опытным путем: кислород, водород, углекислый газ, аммиак; растворы кислот и щелочей, хлорид-, сульфат-, карбонат-ионы;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вычислять: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безопасного обращения с веществами и материалами;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экологически грамотного поведения в окружающей среде;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оценки влияния химического загрязнения окружающей среды на организм человека;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критической оценки информации о веществах, используемых в быту;</w:t>
      </w:r>
    </w:p>
    <w:p w:rsidR="000977A3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097350">
        <w:rPr>
          <w:rFonts w:ascii="Times New Roman" w:hAnsi="Times New Roman"/>
          <w:sz w:val="24"/>
          <w:szCs w:val="24"/>
        </w:rPr>
        <w:t>• приготовления растворов заданной концентрации.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Требования к уровню подготовки учащихся 9 класса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В результате изучения химии на базовом уровне ученик должен 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знать / понимать: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химическую символику: знаки химических элементов, формулы химических веществ и уравнения химических реакций;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окислитель и восстановитель, окисление и восстановление, кислотные и основные свойства,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lastRenderedPageBreak/>
        <w:t>•основные теории химии: химической связи, электролитической диссоциации,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Строения органических соединений, теорию строения органических веществ;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основные законы химии: сохранения массы веществ, постоянства состава, периодический закон;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•важнейшие вещества и материалы: основные металлы и сплавы; серная, соляная, азотная, уксусная кислоты; </w:t>
      </w:r>
      <w:r w:rsidR="004224E7" w:rsidRPr="00097350">
        <w:rPr>
          <w:rFonts w:ascii="Times New Roman" w:eastAsiaTheme="minorHAnsi" w:hAnsi="Times New Roman"/>
          <w:sz w:val="24"/>
          <w:szCs w:val="24"/>
        </w:rPr>
        <w:t>щелочи, аммиак</w:t>
      </w:r>
      <w:r w:rsidRPr="00097350">
        <w:rPr>
          <w:rFonts w:ascii="Times New Roman" w:eastAsiaTheme="minorHAnsi" w:hAnsi="Times New Roman"/>
          <w:sz w:val="24"/>
          <w:szCs w:val="24"/>
        </w:rPr>
        <w:t>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Уметь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называть: химические элементы, соединения изученных классов;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характеризовать: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определять: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составлять: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обращаться с химической посудой и лабораторным оборудованием;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• распознавать опытным </w:t>
      </w:r>
      <w:r w:rsidR="004224E7">
        <w:rPr>
          <w:rFonts w:ascii="Times New Roman" w:eastAsiaTheme="minorHAnsi" w:hAnsi="Times New Roman"/>
          <w:sz w:val="24"/>
          <w:szCs w:val="24"/>
        </w:rPr>
        <w:t>путем кислорода</w:t>
      </w:r>
      <w:r w:rsidRPr="00097350">
        <w:rPr>
          <w:rFonts w:ascii="Times New Roman" w:eastAsiaTheme="minorHAnsi" w:hAnsi="Times New Roman"/>
          <w:sz w:val="24"/>
          <w:szCs w:val="24"/>
        </w:rPr>
        <w:t>, водород, углекислый газ, аммиак; растворы кислот и щелочей, хлорид-, сульфат-, карбонат-ионы;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• вычислять: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</w:t>
      </w:r>
      <w:r w:rsidR="00C50F84" w:rsidRPr="00097350">
        <w:rPr>
          <w:rFonts w:ascii="Times New Roman" w:eastAsiaTheme="minorHAnsi" w:hAnsi="Times New Roman"/>
          <w:sz w:val="24"/>
          <w:szCs w:val="24"/>
        </w:rPr>
        <w:t>реагентов,</w:t>
      </w:r>
      <w:r w:rsidRPr="00097350">
        <w:rPr>
          <w:rFonts w:ascii="Times New Roman" w:eastAsiaTheme="minorHAnsi" w:hAnsi="Times New Roman"/>
          <w:sz w:val="24"/>
          <w:szCs w:val="24"/>
        </w:rPr>
        <w:t xml:space="preserve"> или продуктов реакции;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безопасного обращения с веществами и материалами;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экологически грамотного поведения в окружающей среде;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оценки влияния химического загрязнения окружающей среды на организм человека;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• критической оценки информации о веществах, используемых в быту;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           </w:t>
      </w:r>
    </w:p>
    <w:p w:rsidR="006D0129" w:rsidRPr="00097350" w:rsidRDefault="006D0129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633F0" w:rsidRPr="00097350" w:rsidRDefault="002705B4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097350">
        <w:rPr>
          <w:rFonts w:ascii="Times New Roman" w:eastAsiaTheme="minorHAnsi" w:hAnsi="Times New Roman"/>
          <w:b/>
          <w:sz w:val="24"/>
          <w:szCs w:val="24"/>
        </w:rPr>
        <w:t>5.</w:t>
      </w:r>
      <w:r w:rsidR="00D633F0" w:rsidRPr="00097350">
        <w:rPr>
          <w:rFonts w:ascii="Times New Roman" w:eastAsiaTheme="minorHAnsi" w:hAnsi="Times New Roman"/>
          <w:b/>
          <w:sz w:val="24"/>
          <w:szCs w:val="24"/>
        </w:rPr>
        <w:t>Перечен</w:t>
      </w:r>
      <w:r w:rsidR="00970890" w:rsidRPr="00097350">
        <w:rPr>
          <w:rFonts w:ascii="Times New Roman" w:eastAsiaTheme="minorHAnsi" w:hAnsi="Times New Roman"/>
          <w:b/>
          <w:sz w:val="24"/>
          <w:szCs w:val="24"/>
        </w:rPr>
        <w:t>ь учебно-методического обеспечения</w:t>
      </w:r>
    </w:p>
    <w:p w:rsidR="00D633F0" w:rsidRPr="00097350" w:rsidRDefault="00D633F0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0130A3" w:rsidRPr="00097350" w:rsidRDefault="005069C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1. Химия. 8 –9</w:t>
      </w:r>
      <w:r w:rsidR="000130A3" w:rsidRPr="00097350">
        <w:rPr>
          <w:rFonts w:ascii="Times New Roman" w:eastAsiaTheme="minorHAnsi" w:hAnsi="Times New Roman"/>
          <w:sz w:val="24"/>
          <w:szCs w:val="24"/>
        </w:rPr>
        <w:t xml:space="preserve"> класс. </w:t>
      </w:r>
      <w:r w:rsidRPr="00097350">
        <w:rPr>
          <w:rFonts w:ascii="Times New Roman" w:eastAsiaTheme="minorHAnsi" w:hAnsi="Times New Roman"/>
          <w:sz w:val="24"/>
          <w:szCs w:val="24"/>
        </w:rPr>
        <w:t>М., «Дрофа»</w:t>
      </w:r>
      <w:r w:rsidR="00DA4B13" w:rsidRPr="00097350">
        <w:rPr>
          <w:rFonts w:ascii="Times New Roman" w:eastAsiaTheme="minorHAnsi" w:hAnsi="Times New Roman"/>
          <w:sz w:val="24"/>
          <w:szCs w:val="24"/>
        </w:rPr>
        <w:t>2013</w:t>
      </w:r>
      <w:r w:rsidR="00C50F84" w:rsidRPr="00097350">
        <w:rPr>
          <w:rFonts w:ascii="Times New Roman" w:eastAsiaTheme="minorHAnsi" w:hAnsi="Times New Roman"/>
          <w:sz w:val="24"/>
          <w:szCs w:val="24"/>
        </w:rPr>
        <w:t>г, Учеб</w:t>
      </w:r>
      <w:r w:rsidR="000130A3" w:rsidRPr="00097350">
        <w:rPr>
          <w:rFonts w:ascii="Times New Roman" w:eastAsiaTheme="minorHAnsi" w:hAnsi="Times New Roman"/>
          <w:sz w:val="24"/>
          <w:szCs w:val="24"/>
        </w:rPr>
        <w:t>. Для общеобразоват</w:t>
      </w:r>
      <w:r w:rsidR="00783D38" w:rsidRPr="00097350">
        <w:rPr>
          <w:rFonts w:ascii="Times New Roman" w:eastAsiaTheme="minorHAnsi" w:hAnsi="Times New Roman"/>
          <w:sz w:val="24"/>
          <w:szCs w:val="24"/>
        </w:rPr>
        <w:t>ельных</w:t>
      </w:r>
      <w:r w:rsidR="000130A3" w:rsidRPr="00097350">
        <w:rPr>
          <w:rFonts w:ascii="Times New Roman" w:eastAsiaTheme="minorHAnsi" w:hAnsi="Times New Roman"/>
          <w:sz w:val="24"/>
          <w:szCs w:val="24"/>
        </w:rPr>
        <w:t xml:space="preserve"> у</w:t>
      </w:r>
      <w:r w:rsidRPr="00097350">
        <w:rPr>
          <w:rFonts w:ascii="Times New Roman" w:eastAsiaTheme="minorHAnsi" w:hAnsi="Times New Roman"/>
          <w:sz w:val="24"/>
          <w:szCs w:val="24"/>
        </w:rPr>
        <w:t>чреждений/О.С. Габриелян</w:t>
      </w:r>
      <w:r w:rsidR="000130A3" w:rsidRPr="00097350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0977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2. Программы курса химии для 8-11 классов общеобразовательных учреждений /О.С. Габриелян. – 3-е изд., переработанное 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и дополненное – М.: Дрофа,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для учителя: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lastRenderedPageBreak/>
        <w:t>1.</w:t>
      </w:r>
      <w:r w:rsidRPr="00097350">
        <w:rPr>
          <w:rFonts w:ascii="Times New Roman" w:eastAsiaTheme="minorHAnsi" w:hAnsi="Times New Roman"/>
          <w:sz w:val="24"/>
          <w:szCs w:val="24"/>
        </w:rPr>
        <w:tab/>
        <w:t>Габриелян О.С.  Методическое пособие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 для учителя. – М.: Дрофа,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2.</w:t>
      </w:r>
      <w:r w:rsidRPr="00097350">
        <w:rPr>
          <w:rFonts w:ascii="Times New Roman" w:eastAsiaTheme="minorHAnsi" w:hAnsi="Times New Roman"/>
          <w:sz w:val="24"/>
          <w:szCs w:val="24"/>
        </w:rPr>
        <w:tab/>
        <w:t xml:space="preserve">Габриелян О.С., Остроумов И.Г. Химия. 8 класс: Настольная 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книга учителя. - М.: Дрофа, </w:t>
      </w:r>
      <w:r w:rsidRPr="00097350">
        <w:rPr>
          <w:rFonts w:ascii="Times New Roman" w:eastAsiaTheme="minorHAnsi" w:hAnsi="Times New Roman"/>
          <w:sz w:val="24"/>
          <w:szCs w:val="24"/>
        </w:rPr>
        <w:t>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3.</w:t>
      </w:r>
      <w:r w:rsidRPr="00097350">
        <w:rPr>
          <w:rFonts w:ascii="Times New Roman" w:eastAsiaTheme="minorHAnsi" w:hAnsi="Times New Roman"/>
          <w:sz w:val="24"/>
          <w:szCs w:val="24"/>
        </w:rPr>
        <w:tab/>
        <w:t xml:space="preserve">Габриелян О.С. Химия. 8 класс: контрольные и проверочные работы. - М.: </w:t>
      </w:r>
      <w:r w:rsidR="00C50F84" w:rsidRPr="00097350">
        <w:rPr>
          <w:rFonts w:ascii="Times New Roman" w:eastAsiaTheme="minorHAnsi" w:hAnsi="Times New Roman"/>
          <w:sz w:val="24"/>
          <w:szCs w:val="24"/>
        </w:rPr>
        <w:t>Дрофа, 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4.</w:t>
      </w:r>
      <w:r w:rsidRPr="00097350">
        <w:rPr>
          <w:rFonts w:ascii="Times New Roman" w:eastAsiaTheme="minorHAnsi" w:hAnsi="Times New Roman"/>
          <w:sz w:val="24"/>
          <w:szCs w:val="24"/>
        </w:rPr>
        <w:tab/>
        <w:t>Настольная книга учителя. Химия 8 класс. Габриелян О. С., Воск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обойникова Н.П.- М.: Дрофа, 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5.</w:t>
      </w:r>
      <w:r w:rsidRPr="00097350">
        <w:rPr>
          <w:rFonts w:ascii="Times New Roman" w:eastAsiaTheme="minorHAnsi" w:hAnsi="Times New Roman"/>
          <w:sz w:val="24"/>
          <w:szCs w:val="24"/>
        </w:rPr>
        <w:tab/>
        <w:t xml:space="preserve"> Химия в тестах, задачах, упражнениях. 8-9 класс. Габриелян О. С., Воскобо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йникова Н.П.- М.: Дрофа,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для учащихся: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1.</w:t>
      </w:r>
      <w:r w:rsidRPr="00097350">
        <w:rPr>
          <w:rFonts w:ascii="Times New Roman" w:eastAsiaTheme="minorHAnsi" w:hAnsi="Times New Roman"/>
          <w:sz w:val="24"/>
          <w:szCs w:val="24"/>
        </w:rPr>
        <w:tab/>
        <w:t xml:space="preserve"> Химия. 8 класс: учебник для общеобразовательных учреждений/ О.С. Г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абриелян. - М.: Дрофа, 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2.</w:t>
      </w:r>
      <w:r w:rsidRPr="00097350">
        <w:rPr>
          <w:rFonts w:ascii="Times New Roman" w:eastAsiaTheme="minorHAnsi" w:hAnsi="Times New Roman"/>
          <w:sz w:val="24"/>
          <w:szCs w:val="24"/>
        </w:rPr>
        <w:tab/>
        <w:t>Габриелян О.С., Яшукова А.В. Химия. 8 класс: рабочая тетрадь к учебнику Габри</w:t>
      </w:r>
      <w:r w:rsidR="005069C5" w:rsidRPr="00097350">
        <w:rPr>
          <w:rFonts w:ascii="Times New Roman" w:eastAsiaTheme="minorHAnsi" w:hAnsi="Times New Roman"/>
          <w:sz w:val="24"/>
          <w:szCs w:val="24"/>
        </w:rPr>
        <w:t xml:space="preserve">еляна О.С. – М.: Дрофа, </w:t>
      </w:r>
    </w:p>
    <w:p w:rsidR="005069C5" w:rsidRPr="00097350" w:rsidRDefault="005069C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3. Габриелян О.С. Химия. 9 класс: рабочая тетрадь к учебнику Габриеляна О.С. – М.: Дрофа,</w:t>
      </w:r>
    </w:p>
    <w:p w:rsidR="005069C5" w:rsidRPr="00097350" w:rsidRDefault="005069C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Дополнительная литература для учителя:</w:t>
      </w:r>
    </w:p>
    <w:p w:rsidR="005069C5" w:rsidRPr="00097350" w:rsidRDefault="005069C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1.Габриелян О.С.</w:t>
      </w:r>
      <w:r w:rsidR="00C50F84" w:rsidRPr="00097350">
        <w:rPr>
          <w:rFonts w:ascii="Times New Roman" w:eastAsiaTheme="minorHAnsi" w:hAnsi="Times New Roman"/>
          <w:sz w:val="24"/>
          <w:szCs w:val="24"/>
        </w:rPr>
        <w:t>, Методическое</w:t>
      </w:r>
      <w:r w:rsidRPr="00097350">
        <w:rPr>
          <w:rFonts w:ascii="Times New Roman" w:eastAsiaTheme="minorHAnsi" w:hAnsi="Times New Roman"/>
          <w:sz w:val="24"/>
          <w:szCs w:val="24"/>
        </w:rPr>
        <w:t xml:space="preserve"> пособие для учителя. Химия 8-9 класс.</w:t>
      </w:r>
    </w:p>
    <w:p w:rsidR="005069C5" w:rsidRPr="00097350" w:rsidRDefault="005069C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2. Габриелян О.С., Остроумов И.Г. Химия. 9 класс: Настольная книга учителя. - М.: Дрофа,</w:t>
      </w:r>
    </w:p>
    <w:p w:rsidR="005069C5" w:rsidRPr="00097350" w:rsidRDefault="005069C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3.</w:t>
      </w:r>
      <w:r w:rsidR="001B39A5" w:rsidRPr="00097350">
        <w:rPr>
          <w:rFonts w:ascii="Times New Roman" w:eastAsiaTheme="minorHAnsi" w:hAnsi="Times New Roman"/>
          <w:sz w:val="24"/>
          <w:szCs w:val="24"/>
        </w:rPr>
        <w:t xml:space="preserve"> Учебно–методическая газета для учителей, изд. «Первое сентября», М.,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          Интернет - ресурсы.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http //www.edu.ru - Федеральный образовательный портал «Российское образование».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  <w:lang w:val="en-US"/>
        </w:rPr>
        <w:t xml:space="preserve">http //www.mon/ gow. ru.- </w:t>
      </w:r>
      <w:r w:rsidRPr="00097350">
        <w:rPr>
          <w:rFonts w:ascii="Times New Roman" w:eastAsiaTheme="minorHAnsi" w:hAnsi="Times New Roman"/>
          <w:sz w:val="24"/>
          <w:szCs w:val="24"/>
        </w:rPr>
        <w:t>Министерство образования и науки Российской Федерации.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http //www.fsu. mto. ru - Федеральный совет по учебникам Министерство образования и науки Российской Федерации.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http //him. lseptcmber. ru. - Газета «Химия » и сайт для учителя «Я иду на урок химии».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http //home. uic. tula .ru / -zanchem . - Занимательная химия : все о металлах.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http //mendeleev. Jino - net.ru . - Периодический закон Д .И .Менделеева и строение атома.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http //chemicsoft. chat. ru . - Программное обеспечение по химии.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 xml:space="preserve">Документы </w:t>
      </w:r>
    </w:p>
    <w:p w:rsidR="000130A3" w:rsidRPr="00097350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7350">
        <w:rPr>
          <w:rFonts w:ascii="Times New Roman" w:eastAsiaTheme="minorHAnsi" w:hAnsi="Times New Roman"/>
          <w:sz w:val="24"/>
          <w:szCs w:val="24"/>
        </w:rPr>
        <w:t>1.      Закон «Об образовании»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2.      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общего, и среднего (полного) общего образования»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3.      Письмо Минобразования России от 20.02.2004 г. № 03-51-10/14-03 «О введении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4.      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5.      Письмо Минобрнауки России от 07.07.2005 г. «О примерных программах по учебным предметам федерального базисного учебного плана»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lastRenderedPageBreak/>
        <w:t>6.      Федеральный компонент государственного стандарта общего образования</w:t>
      </w:r>
      <w:r w:rsidRPr="00B80156">
        <w:rPr>
          <w:rFonts w:ascii="Times New Roman" w:eastAsiaTheme="minorHAnsi" w:hAnsi="Times New Roman"/>
          <w:sz w:val="24"/>
          <w:szCs w:val="24"/>
        </w:rPr>
        <w:tab/>
      </w:r>
    </w:p>
    <w:p w:rsidR="000977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7.      Примерные программы по учебным предметам федерального базисного учебного плана.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 xml:space="preserve">                               в) электронные пособия: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СD диски «Общая и неорганическая химия»,</w:t>
      </w:r>
    </w:p>
    <w:p w:rsidR="000130A3" w:rsidRPr="00B80156" w:rsidRDefault="000130A3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eastAsiaTheme="minorHAnsi" w:hAnsi="Times New Roman"/>
          <w:sz w:val="24"/>
          <w:szCs w:val="24"/>
        </w:rPr>
        <w:t>Органическая химия</w:t>
      </w:r>
      <w:r w:rsidR="004224E7" w:rsidRPr="00B80156">
        <w:rPr>
          <w:rFonts w:ascii="Times New Roman" w:eastAsiaTheme="minorHAnsi" w:hAnsi="Times New Roman"/>
          <w:sz w:val="24"/>
          <w:szCs w:val="24"/>
        </w:rPr>
        <w:t>»,</w:t>
      </w:r>
      <w:r w:rsidR="001B39A5" w:rsidRPr="00B80156">
        <w:rPr>
          <w:rFonts w:ascii="Times New Roman" w:hAnsi="Times New Roman"/>
          <w:sz w:val="24"/>
          <w:szCs w:val="24"/>
        </w:rPr>
        <w:t xml:space="preserve"> Минеральные </w:t>
      </w:r>
      <w:r w:rsidR="004224E7" w:rsidRPr="00B80156">
        <w:rPr>
          <w:rFonts w:ascii="Times New Roman" w:hAnsi="Times New Roman"/>
          <w:sz w:val="24"/>
          <w:szCs w:val="24"/>
        </w:rPr>
        <w:t>вещества, Соли</w:t>
      </w:r>
      <w:r w:rsidR="001B39A5" w:rsidRPr="00B80156">
        <w:rPr>
          <w:rFonts w:ascii="Times New Roman" w:hAnsi="Times New Roman"/>
          <w:sz w:val="24"/>
          <w:szCs w:val="24"/>
        </w:rPr>
        <w:t>, Кислоты, Основания, Атом и молекула, Углерод и его соединения. Углеводороды, Водные растворы,</w:t>
      </w:r>
    </w:p>
    <w:p w:rsidR="001B39A5" w:rsidRPr="00B80156" w:rsidRDefault="001B39A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b/>
          <w:sz w:val="24"/>
          <w:szCs w:val="24"/>
        </w:rPr>
        <w:t>Видеодемонстрации -</w:t>
      </w:r>
      <w:r w:rsidRPr="00B80156">
        <w:rPr>
          <w:rFonts w:ascii="Times New Roman" w:hAnsi="Times New Roman"/>
          <w:sz w:val="24"/>
          <w:szCs w:val="24"/>
        </w:rPr>
        <w:t>химия 9</w:t>
      </w:r>
    </w:p>
    <w:p w:rsidR="001B39A5" w:rsidRPr="00B80156" w:rsidRDefault="004224E7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B80156">
        <w:rPr>
          <w:rFonts w:ascii="Times New Roman" w:hAnsi="Times New Roman"/>
          <w:b/>
          <w:sz w:val="24"/>
          <w:szCs w:val="24"/>
        </w:rPr>
        <w:t>Видеофильмы: Школьный</w:t>
      </w:r>
      <w:r w:rsidR="001B39A5" w:rsidRPr="00B80156">
        <w:rPr>
          <w:rFonts w:ascii="Times New Roman" w:hAnsi="Times New Roman"/>
          <w:sz w:val="24"/>
          <w:szCs w:val="24"/>
        </w:rPr>
        <w:t xml:space="preserve"> химический эксперимент, М.В. Ломоносов, Химические элементы, Химия вокруг нас</w:t>
      </w:r>
    </w:p>
    <w:p w:rsidR="001B39A5" w:rsidRPr="00B80156" w:rsidRDefault="001B39A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B80156">
        <w:rPr>
          <w:rFonts w:ascii="Times New Roman" w:hAnsi="Times New Roman"/>
          <w:b/>
          <w:sz w:val="24"/>
          <w:szCs w:val="24"/>
        </w:rPr>
        <w:t>Интерактивные творческие задания-8-9класс</w:t>
      </w:r>
    </w:p>
    <w:p w:rsidR="001B39A5" w:rsidRPr="00B80156" w:rsidRDefault="001B39A5" w:rsidP="00F568D7">
      <w:pPr>
        <w:autoSpaceDE w:val="0"/>
        <w:autoSpaceDN w:val="0"/>
        <w:adjustRightInd w:val="0"/>
        <w:spacing w:beforeLines="25" w:before="60" w:afterLines="25" w:after="6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C7150B" w:rsidRPr="00B80156" w:rsidRDefault="00C7150B" w:rsidP="00952092">
      <w:pPr>
        <w:pStyle w:val="a3"/>
        <w:spacing w:beforeLines="25" w:before="60" w:afterLines="25" w:after="60"/>
        <w:jc w:val="both"/>
        <w:rPr>
          <w:rFonts w:eastAsiaTheme="minorHAnsi"/>
          <w:b/>
          <w:bCs/>
          <w:i/>
          <w:iCs/>
        </w:rPr>
      </w:pPr>
    </w:p>
    <w:sectPr w:rsidR="00C7150B" w:rsidRPr="00B80156" w:rsidSect="00D658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BDE" w:rsidRPr="008B2422" w:rsidRDefault="00777BDE" w:rsidP="008B2422">
      <w:pPr>
        <w:pStyle w:val="a3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777BDE" w:rsidRPr="008B2422" w:rsidRDefault="00777BDE" w:rsidP="008B2422">
      <w:pPr>
        <w:pStyle w:val="a3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A29" w:rsidRDefault="008C5A2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2172"/>
      <w:docPartObj>
        <w:docPartGallery w:val="Page Numbers (Bottom of Page)"/>
        <w:docPartUnique/>
      </w:docPartObj>
    </w:sdtPr>
    <w:sdtEndPr/>
    <w:sdtContent>
      <w:p w:rsidR="008C5A29" w:rsidRDefault="00AD110A">
        <w:pPr>
          <w:pStyle w:val="ac"/>
          <w:jc w:val="right"/>
        </w:pPr>
        <w:r>
          <w:fldChar w:fldCharType="begin"/>
        </w:r>
        <w:r w:rsidR="00FC1195">
          <w:instrText xml:space="preserve"> PAGE   \* MERGEFORMAT </w:instrText>
        </w:r>
        <w:r>
          <w:fldChar w:fldCharType="separate"/>
        </w:r>
        <w:r w:rsidR="005641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5A29" w:rsidRDefault="008C5A2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A29" w:rsidRDefault="008C5A2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BDE" w:rsidRPr="008B2422" w:rsidRDefault="00777BDE" w:rsidP="008B2422">
      <w:pPr>
        <w:pStyle w:val="a3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777BDE" w:rsidRPr="008B2422" w:rsidRDefault="00777BDE" w:rsidP="008B2422">
      <w:pPr>
        <w:pStyle w:val="a3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A29" w:rsidRDefault="008C5A2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A29" w:rsidRDefault="008C5A2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A29" w:rsidRDefault="008C5A2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A0093"/>
    <w:multiLevelType w:val="hybridMultilevel"/>
    <w:tmpl w:val="11C628A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5C74776"/>
    <w:multiLevelType w:val="hybridMultilevel"/>
    <w:tmpl w:val="4D9024FC"/>
    <w:lvl w:ilvl="0" w:tplc="9C76D6EA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D1"/>
    <w:rsid w:val="000130A3"/>
    <w:rsid w:val="00026291"/>
    <w:rsid w:val="00076E73"/>
    <w:rsid w:val="00095EBD"/>
    <w:rsid w:val="00097350"/>
    <w:rsid w:val="000977A3"/>
    <w:rsid w:val="000A021A"/>
    <w:rsid w:val="000C16F2"/>
    <w:rsid w:val="0010754B"/>
    <w:rsid w:val="0011371E"/>
    <w:rsid w:val="0013343B"/>
    <w:rsid w:val="00134A7F"/>
    <w:rsid w:val="0013633C"/>
    <w:rsid w:val="001B39A5"/>
    <w:rsid w:val="001B62CB"/>
    <w:rsid w:val="001C252E"/>
    <w:rsid w:val="001D4C6C"/>
    <w:rsid w:val="001F1368"/>
    <w:rsid w:val="00211BE8"/>
    <w:rsid w:val="00213AEC"/>
    <w:rsid w:val="00240FD6"/>
    <w:rsid w:val="00257B31"/>
    <w:rsid w:val="002705B4"/>
    <w:rsid w:val="002706EB"/>
    <w:rsid w:val="002A61D6"/>
    <w:rsid w:val="002C2694"/>
    <w:rsid w:val="002F53E2"/>
    <w:rsid w:val="00312F59"/>
    <w:rsid w:val="0032086C"/>
    <w:rsid w:val="00321465"/>
    <w:rsid w:val="00322097"/>
    <w:rsid w:val="003338C5"/>
    <w:rsid w:val="003646D5"/>
    <w:rsid w:val="00366B70"/>
    <w:rsid w:val="00385FEF"/>
    <w:rsid w:val="003931C5"/>
    <w:rsid w:val="00396F2C"/>
    <w:rsid w:val="003A2F20"/>
    <w:rsid w:val="003B2551"/>
    <w:rsid w:val="003B3033"/>
    <w:rsid w:val="003C6739"/>
    <w:rsid w:val="00400E54"/>
    <w:rsid w:val="00421D99"/>
    <w:rsid w:val="004224E7"/>
    <w:rsid w:val="00422B9C"/>
    <w:rsid w:val="0042389C"/>
    <w:rsid w:val="00424CC0"/>
    <w:rsid w:val="00484869"/>
    <w:rsid w:val="0049546A"/>
    <w:rsid w:val="004A15D8"/>
    <w:rsid w:val="004B0752"/>
    <w:rsid w:val="004B47D1"/>
    <w:rsid w:val="004C32EC"/>
    <w:rsid w:val="005069C5"/>
    <w:rsid w:val="00514C52"/>
    <w:rsid w:val="00521306"/>
    <w:rsid w:val="005324F3"/>
    <w:rsid w:val="0053456C"/>
    <w:rsid w:val="00541B9C"/>
    <w:rsid w:val="005469C4"/>
    <w:rsid w:val="005641C5"/>
    <w:rsid w:val="005872A4"/>
    <w:rsid w:val="005C6C78"/>
    <w:rsid w:val="005F2B3B"/>
    <w:rsid w:val="006045E9"/>
    <w:rsid w:val="00612726"/>
    <w:rsid w:val="006262A8"/>
    <w:rsid w:val="00636D1E"/>
    <w:rsid w:val="00653030"/>
    <w:rsid w:val="0065596D"/>
    <w:rsid w:val="006872A5"/>
    <w:rsid w:val="006D0129"/>
    <w:rsid w:val="006D20D9"/>
    <w:rsid w:val="0070161A"/>
    <w:rsid w:val="007025FF"/>
    <w:rsid w:val="007030E2"/>
    <w:rsid w:val="00733181"/>
    <w:rsid w:val="00752CD3"/>
    <w:rsid w:val="00773AD7"/>
    <w:rsid w:val="00777BDE"/>
    <w:rsid w:val="00783D38"/>
    <w:rsid w:val="007C049F"/>
    <w:rsid w:val="007D7D25"/>
    <w:rsid w:val="007E1D17"/>
    <w:rsid w:val="007E43EB"/>
    <w:rsid w:val="007F5BDB"/>
    <w:rsid w:val="008102C3"/>
    <w:rsid w:val="0082231D"/>
    <w:rsid w:val="00836E16"/>
    <w:rsid w:val="00843B28"/>
    <w:rsid w:val="00857BD5"/>
    <w:rsid w:val="00881D97"/>
    <w:rsid w:val="00883963"/>
    <w:rsid w:val="0089639D"/>
    <w:rsid w:val="008B2422"/>
    <w:rsid w:val="008B3633"/>
    <w:rsid w:val="008C5A29"/>
    <w:rsid w:val="00901E7D"/>
    <w:rsid w:val="00906D5D"/>
    <w:rsid w:val="00952092"/>
    <w:rsid w:val="00957B72"/>
    <w:rsid w:val="00970890"/>
    <w:rsid w:val="00982BEF"/>
    <w:rsid w:val="009876D4"/>
    <w:rsid w:val="0099704D"/>
    <w:rsid w:val="009B1E8B"/>
    <w:rsid w:val="009D4D3C"/>
    <w:rsid w:val="009E612A"/>
    <w:rsid w:val="009F1BD4"/>
    <w:rsid w:val="00A03E2D"/>
    <w:rsid w:val="00A56FE8"/>
    <w:rsid w:val="00A8596F"/>
    <w:rsid w:val="00AD110A"/>
    <w:rsid w:val="00AE2D2E"/>
    <w:rsid w:val="00B03AB3"/>
    <w:rsid w:val="00B17932"/>
    <w:rsid w:val="00B25137"/>
    <w:rsid w:val="00B80156"/>
    <w:rsid w:val="00B80A3A"/>
    <w:rsid w:val="00BA0ABF"/>
    <w:rsid w:val="00BA458C"/>
    <w:rsid w:val="00BD4C3A"/>
    <w:rsid w:val="00C401E6"/>
    <w:rsid w:val="00C42E97"/>
    <w:rsid w:val="00C50F84"/>
    <w:rsid w:val="00C571D7"/>
    <w:rsid w:val="00C7150B"/>
    <w:rsid w:val="00C76496"/>
    <w:rsid w:val="00C8019D"/>
    <w:rsid w:val="00C807D9"/>
    <w:rsid w:val="00C82D17"/>
    <w:rsid w:val="00CA7CA7"/>
    <w:rsid w:val="00CB37A0"/>
    <w:rsid w:val="00CC0FBC"/>
    <w:rsid w:val="00CD5D05"/>
    <w:rsid w:val="00D142F6"/>
    <w:rsid w:val="00D40C9B"/>
    <w:rsid w:val="00D62BB7"/>
    <w:rsid w:val="00D633F0"/>
    <w:rsid w:val="00D658CC"/>
    <w:rsid w:val="00DA4B13"/>
    <w:rsid w:val="00DB7A30"/>
    <w:rsid w:val="00E1007A"/>
    <w:rsid w:val="00E20549"/>
    <w:rsid w:val="00E21E66"/>
    <w:rsid w:val="00E3092A"/>
    <w:rsid w:val="00E35735"/>
    <w:rsid w:val="00E52BBC"/>
    <w:rsid w:val="00E76AA6"/>
    <w:rsid w:val="00EA3EC6"/>
    <w:rsid w:val="00EB3FDD"/>
    <w:rsid w:val="00EE261F"/>
    <w:rsid w:val="00EF7143"/>
    <w:rsid w:val="00F10E73"/>
    <w:rsid w:val="00F15265"/>
    <w:rsid w:val="00F17692"/>
    <w:rsid w:val="00F21067"/>
    <w:rsid w:val="00F50C1C"/>
    <w:rsid w:val="00F512EC"/>
    <w:rsid w:val="00F568D7"/>
    <w:rsid w:val="00F62E78"/>
    <w:rsid w:val="00F66982"/>
    <w:rsid w:val="00F72B68"/>
    <w:rsid w:val="00F938C4"/>
    <w:rsid w:val="00FA5F91"/>
    <w:rsid w:val="00FA7A10"/>
    <w:rsid w:val="00FC1195"/>
    <w:rsid w:val="00FD256E"/>
    <w:rsid w:val="00FD325A"/>
    <w:rsid w:val="00FD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C3AC7"/>
  <w15:docId w15:val="{450FE952-F968-4C89-8CDB-FAC1AA16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7D1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4B47D1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B47D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47D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B47D1"/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qFormat/>
    <w:rsid w:val="004B4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5"/>
    <w:locked/>
    <w:rsid w:val="007E1D17"/>
    <w:rPr>
      <w:rFonts w:ascii="Courier New" w:hAnsi="Courier New" w:cs="Courier New"/>
      <w:lang w:eastAsia="ru-RU"/>
    </w:rPr>
  </w:style>
  <w:style w:type="paragraph" w:styleId="a5">
    <w:name w:val="Plain Text"/>
    <w:basedOn w:val="a"/>
    <w:link w:val="a4"/>
    <w:rsid w:val="007E1D17"/>
    <w:pPr>
      <w:spacing w:after="0" w:line="240" w:lineRule="auto"/>
    </w:pPr>
    <w:rPr>
      <w:rFonts w:ascii="Courier New" w:eastAsiaTheme="minorHAnsi" w:hAnsi="Courier New" w:cs="Courier New"/>
      <w:lang w:eastAsia="ru-RU"/>
    </w:rPr>
  </w:style>
  <w:style w:type="character" w:customStyle="1" w:styleId="1">
    <w:name w:val="Текст Знак1"/>
    <w:basedOn w:val="a0"/>
    <w:uiPriority w:val="99"/>
    <w:semiHidden/>
    <w:rsid w:val="007E1D17"/>
    <w:rPr>
      <w:rFonts w:ascii="Consolas" w:eastAsia="Calibri" w:hAnsi="Consolas" w:cs="Consolas"/>
      <w:sz w:val="21"/>
      <w:szCs w:val="21"/>
    </w:rPr>
  </w:style>
  <w:style w:type="table" w:styleId="a6">
    <w:name w:val="Table Grid"/>
    <w:basedOn w:val="a1"/>
    <w:uiPriority w:val="59"/>
    <w:rsid w:val="00E52B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footnote reference"/>
    <w:basedOn w:val="a0"/>
    <w:semiHidden/>
    <w:rsid w:val="008B2422"/>
    <w:rPr>
      <w:vertAlign w:val="superscript"/>
    </w:rPr>
  </w:style>
  <w:style w:type="paragraph" w:styleId="a8">
    <w:name w:val="footnote text"/>
    <w:basedOn w:val="a"/>
    <w:link w:val="a9"/>
    <w:semiHidden/>
    <w:rsid w:val="008B242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8B24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8B2422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F1769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D142F6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2">
    <w:name w:val="Основной текст 32"/>
    <w:basedOn w:val="a"/>
    <w:rsid w:val="002C269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3338C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097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977A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97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977A3"/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B80156"/>
    <w:pPr>
      <w:ind w:left="720"/>
      <w:contextualSpacing/>
    </w:pPr>
  </w:style>
  <w:style w:type="paragraph" w:customStyle="1" w:styleId="Style3">
    <w:name w:val="Style3"/>
    <w:basedOn w:val="a"/>
    <w:rsid w:val="00CB37A0"/>
    <w:pPr>
      <w:widowControl w:val="0"/>
      <w:autoSpaceDE w:val="0"/>
      <w:autoSpaceDN w:val="0"/>
      <w:adjustRightInd w:val="0"/>
      <w:spacing w:after="0" w:line="240" w:lineRule="auto"/>
      <w:ind w:right="1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rsid w:val="00CB37A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3">
    <w:name w:val="Font Style43"/>
    <w:rsid w:val="00CB37A0"/>
    <w:rPr>
      <w:rFonts w:ascii="Times New Roman" w:hAnsi="Times New Roman" w:cs="Times New Roman" w:hint="default"/>
      <w:sz w:val="18"/>
      <w:szCs w:val="18"/>
    </w:rPr>
  </w:style>
  <w:style w:type="table" w:customStyle="1" w:styleId="10">
    <w:name w:val="Сетка таблицы1"/>
    <w:basedOn w:val="a1"/>
    <w:next w:val="a6"/>
    <w:uiPriority w:val="59"/>
    <w:rsid w:val="00534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9F86E-0053-4804-8F11-18D84522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3878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TIMINA</dc:creator>
  <cp:keywords/>
  <dc:description/>
  <cp:lastModifiedBy>ЕрмоленковаИВ</cp:lastModifiedBy>
  <cp:revision>2</cp:revision>
  <dcterms:created xsi:type="dcterms:W3CDTF">2022-01-26T11:56:00Z</dcterms:created>
  <dcterms:modified xsi:type="dcterms:W3CDTF">2022-01-26T11:56:00Z</dcterms:modified>
</cp:coreProperties>
</file>